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3834" w:rsidRPr="00DF6B26" w:rsidRDefault="00853834" w:rsidP="00C05DAD">
      <w:pPr>
        <w:pStyle w:val="reader-word-layer"/>
        <w:shd w:val="clear" w:color="auto" w:fill="FFFFFF"/>
        <w:spacing w:before="0" w:beforeAutospacing="0" w:after="0" w:afterAutospacing="0" w:line="500" w:lineRule="exact"/>
        <w:ind w:firstLineChars="500" w:firstLine="1600"/>
        <w:rPr>
          <w:rFonts w:ascii="Tahoma" w:hAnsi="Tahoma" w:cs="Tahoma"/>
          <w:color w:val="3E3E3E"/>
          <w:kern w:val="2"/>
          <w:sz w:val="32"/>
          <w:szCs w:val="32"/>
        </w:rPr>
      </w:pPr>
      <w:r w:rsidRPr="00DF6B26">
        <w:rPr>
          <w:rFonts w:ascii="Tahoma" w:hAnsi="Tahoma" w:cs="Tahoma" w:hint="eastAsia"/>
          <w:color w:val="3E3E3E"/>
          <w:kern w:val="2"/>
          <w:sz w:val="32"/>
          <w:szCs w:val="32"/>
        </w:rPr>
        <w:t>继续教育学院党支部</w:t>
      </w:r>
      <w:r w:rsidRPr="00DF6B26">
        <w:rPr>
          <w:rFonts w:ascii="Tahoma" w:hAnsi="Tahoma" w:cs="Tahoma"/>
          <w:color w:val="3E3E3E"/>
          <w:kern w:val="2"/>
          <w:sz w:val="32"/>
          <w:szCs w:val="32"/>
        </w:rPr>
        <w:t>2017</w:t>
      </w:r>
      <w:r w:rsidRPr="00DF6B26">
        <w:rPr>
          <w:rFonts w:ascii="Tahoma" w:hAnsi="Tahoma" w:cs="Tahoma" w:hint="eastAsia"/>
          <w:color w:val="3E3E3E"/>
          <w:kern w:val="2"/>
          <w:sz w:val="32"/>
          <w:szCs w:val="32"/>
        </w:rPr>
        <w:t>年工作总结</w:t>
      </w:r>
    </w:p>
    <w:p w:rsidR="00853834" w:rsidRPr="00DF6B26" w:rsidRDefault="00853834" w:rsidP="00DF6B26">
      <w:pPr>
        <w:pStyle w:val="reader-word-layer"/>
        <w:shd w:val="clear" w:color="auto" w:fill="FFFFFF"/>
        <w:spacing w:before="0" w:beforeAutospacing="0" w:after="0" w:afterAutospacing="0" w:line="500" w:lineRule="exact"/>
        <w:ind w:firstLineChars="200" w:firstLine="640"/>
        <w:rPr>
          <w:rFonts w:ascii="Tahoma" w:hAnsi="Tahoma" w:cs="Tahoma"/>
          <w:color w:val="3E3E3E"/>
          <w:kern w:val="2"/>
          <w:sz w:val="32"/>
          <w:szCs w:val="32"/>
        </w:rPr>
      </w:pPr>
    </w:p>
    <w:p w:rsidR="00853834" w:rsidRPr="00CA290B" w:rsidRDefault="00853834" w:rsidP="00CA290B">
      <w:pPr>
        <w:pStyle w:val="reader-word-layer"/>
        <w:shd w:val="clear" w:color="auto" w:fill="FFFFFF"/>
        <w:spacing w:before="0" w:beforeAutospacing="0" w:after="0" w:afterAutospacing="0" w:line="500" w:lineRule="exact"/>
        <w:ind w:firstLineChars="200" w:firstLine="560"/>
        <w:rPr>
          <w:rFonts w:ascii="Tahoma" w:hAnsi="Tahoma" w:cs="Tahoma"/>
          <w:color w:val="3E3E3E"/>
          <w:kern w:val="2"/>
          <w:sz w:val="28"/>
          <w:szCs w:val="28"/>
        </w:rPr>
      </w:pPr>
      <w:r w:rsidRPr="00CA290B">
        <w:rPr>
          <w:rFonts w:ascii="Tahoma" w:hAnsi="Tahoma" w:cs="Tahoma"/>
          <w:color w:val="3E3E3E"/>
          <w:kern w:val="2"/>
          <w:sz w:val="28"/>
          <w:szCs w:val="28"/>
        </w:rPr>
        <w:t>2017</w:t>
      </w:r>
      <w:r w:rsidRPr="00CA290B">
        <w:rPr>
          <w:rFonts w:ascii="Tahoma" w:hAnsi="Tahoma" w:cs="Tahoma" w:hint="eastAsia"/>
          <w:color w:val="3E3E3E"/>
          <w:kern w:val="2"/>
          <w:sz w:val="28"/>
          <w:szCs w:val="28"/>
        </w:rPr>
        <w:t>年是有着伟大历史</w:t>
      </w:r>
      <w:r>
        <w:rPr>
          <w:rFonts w:ascii="Tahoma" w:hAnsi="Tahoma" w:cs="Tahoma" w:hint="eastAsia"/>
          <w:color w:val="3E3E3E"/>
          <w:kern w:val="2"/>
          <w:sz w:val="28"/>
          <w:szCs w:val="28"/>
        </w:rPr>
        <w:t>意义的一年，这一年里，是学习十八大精神的总结、提升和升华，十月</w:t>
      </w:r>
      <w:r w:rsidRPr="00CA290B">
        <w:rPr>
          <w:rFonts w:ascii="Tahoma" w:hAnsi="Tahoma" w:cs="Tahoma" w:hint="eastAsia"/>
          <w:color w:val="3E3E3E"/>
          <w:kern w:val="2"/>
          <w:sz w:val="28"/>
          <w:szCs w:val="28"/>
        </w:rPr>
        <w:t>，我们</w:t>
      </w:r>
      <w:r>
        <w:rPr>
          <w:rFonts w:ascii="Tahoma" w:hAnsi="Tahoma" w:cs="Tahoma" w:hint="eastAsia"/>
          <w:color w:val="3E3E3E"/>
          <w:kern w:val="2"/>
          <w:sz w:val="28"/>
          <w:szCs w:val="28"/>
        </w:rPr>
        <w:t>党胜利</w:t>
      </w:r>
      <w:r w:rsidRPr="00CA290B">
        <w:rPr>
          <w:rFonts w:ascii="Tahoma" w:hAnsi="Tahoma" w:cs="Tahoma" w:hint="eastAsia"/>
          <w:color w:val="3E3E3E"/>
          <w:kern w:val="2"/>
          <w:sz w:val="28"/>
          <w:szCs w:val="28"/>
        </w:rPr>
        <w:t>召开了具有不平凡意义的十九大，开启了一个新的伟大时代。一年来，在校机关党委的领导下，在支部同志的共同努力下，继续教育学院党支部以</w:t>
      </w:r>
      <w:r>
        <w:rPr>
          <w:rFonts w:ascii="Tahoma" w:hAnsi="Tahoma" w:cs="Tahoma" w:hint="eastAsia"/>
          <w:color w:val="3E3E3E"/>
          <w:kern w:val="2"/>
          <w:sz w:val="28"/>
          <w:szCs w:val="28"/>
        </w:rPr>
        <w:t>学习党的</w:t>
      </w:r>
      <w:r w:rsidRPr="00CA290B">
        <w:rPr>
          <w:rFonts w:ascii="Tahoma" w:hAnsi="Tahoma" w:cs="Tahoma" w:hint="eastAsia"/>
          <w:color w:val="3E3E3E"/>
          <w:kern w:val="2"/>
          <w:sz w:val="28"/>
          <w:szCs w:val="28"/>
        </w:rPr>
        <w:t>十八大</w:t>
      </w:r>
      <w:r>
        <w:rPr>
          <w:rFonts w:ascii="Tahoma" w:hAnsi="Tahoma" w:cs="Tahoma" w:hint="eastAsia"/>
          <w:color w:val="3E3E3E"/>
          <w:kern w:val="2"/>
          <w:sz w:val="28"/>
          <w:szCs w:val="28"/>
        </w:rPr>
        <w:t>、十九大</w:t>
      </w:r>
      <w:r w:rsidRPr="00CA290B">
        <w:rPr>
          <w:rFonts w:ascii="Tahoma" w:hAnsi="Tahoma" w:cs="Tahoma" w:hint="eastAsia"/>
          <w:color w:val="3E3E3E"/>
          <w:kern w:val="2"/>
          <w:sz w:val="28"/>
          <w:szCs w:val="28"/>
        </w:rPr>
        <w:t>重要精神</w:t>
      </w:r>
      <w:r>
        <w:rPr>
          <w:rFonts w:ascii="Tahoma" w:hAnsi="Tahoma" w:cs="Tahoma" w:hint="eastAsia"/>
          <w:color w:val="3E3E3E"/>
          <w:kern w:val="2"/>
          <w:sz w:val="28"/>
          <w:szCs w:val="28"/>
        </w:rPr>
        <w:t>和习近平系列讲话为主线</w:t>
      </w:r>
      <w:r w:rsidRPr="00CA290B">
        <w:rPr>
          <w:rFonts w:ascii="Tahoma" w:hAnsi="Tahoma" w:cs="Tahoma" w:hint="eastAsia"/>
          <w:color w:val="3E3E3E"/>
          <w:kern w:val="2"/>
          <w:sz w:val="28"/>
          <w:szCs w:val="28"/>
        </w:rPr>
        <w:t>，充分发挥党</w:t>
      </w:r>
      <w:r>
        <w:rPr>
          <w:rFonts w:ascii="Tahoma" w:hAnsi="Tahoma" w:cs="Tahoma" w:hint="eastAsia"/>
          <w:color w:val="3E3E3E"/>
          <w:kern w:val="2"/>
          <w:sz w:val="28"/>
          <w:szCs w:val="28"/>
        </w:rPr>
        <w:t>支部战斗堡垒作用，</w:t>
      </w:r>
      <w:r w:rsidRPr="00CA290B">
        <w:rPr>
          <w:rFonts w:ascii="Tahoma" w:hAnsi="Tahoma" w:cs="Tahoma" w:hint="eastAsia"/>
          <w:color w:val="3E3E3E"/>
          <w:kern w:val="2"/>
          <w:sz w:val="28"/>
          <w:szCs w:val="28"/>
        </w:rPr>
        <w:t>团结和带领广大党员围绕</w:t>
      </w:r>
      <w:r>
        <w:rPr>
          <w:rFonts w:ascii="Tahoma" w:hAnsi="Tahoma" w:cs="Tahoma" w:hint="eastAsia"/>
          <w:color w:val="3E3E3E"/>
          <w:kern w:val="2"/>
          <w:sz w:val="28"/>
          <w:szCs w:val="28"/>
        </w:rPr>
        <w:t>学校</w:t>
      </w:r>
      <w:r w:rsidRPr="00CA290B">
        <w:rPr>
          <w:rFonts w:ascii="Tahoma" w:hAnsi="Tahoma" w:cs="Tahoma" w:hint="eastAsia"/>
          <w:color w:val="3E3E3E"/>
          <w:kern w:val="2"/>
          <w:sz w:val="28"/>
          <w:szCs w:val="28"/>
        </w:rPr>
        <w:t>继续教育工作，</w:t>
      </w:r>
      <w:r>
        <w:rPr>
          <w:rFonts w:ascii="Tahoma" w:hAnsi="Tahoma" w:cs="Tahoma" w:hint="eastAsia"/>
          <w:color w:val="3E3E3E"/>
          <w:kern w:val="2"/>
          <w:sz w:val="28"/>
          <w:szCs w:val="28"/>
        </w:rPr>
        <w:t>认真开展“两学一做”教育，持续抓好“三会一课”，加强思想政治工作，做好基层党支部建设</w:t>
      </w:r>
      <w:r w:rsidRPr="00CA290B">
        <w:rPr>
          <w:rFonts w:ascii="Tahoma" w:hAnsi="Tahoma" w:cs="Tahoma" w:hint="eastAsia"/>
          <w:color w:val="3E3E3E"/>
          <w:kern w:val="2"/>
          <w:sz w:val="28"/>
          <w:szCs w:val="28"/>
        </w:rPr>
        <w:t>，</w:t>
      </w:r>
      <w:r>
        <w:rPr>
          <w:rFonts w:ascii="Tahoma" w:hAnsi="Tahoma" w:cs="Tahoma" w:hint="eastAsia"/>
          <w:color w:val="3E3E3E"/>
          <w:kern w:val="2"/>
          <w:sz w:val="28"/>
          <w:szCs w:val="28"/>
        </w:rPr>
        <w:t>确保各项工作做到扎实有效</w:t>
      </w:r>
      <w:r w:rsidRPr="00CA290B">
        <w:rPr>
          <w:rFonts w:ascii="Tahoma" w:hAnsi="Tahoma" w:cs="Tahoma" w:hint="eastAsia"/>
          <w:color w:val="3E3E3E"/>
          <w:kern w:val="2"/>
          <w:sz w:val="28"/>
          <w:szCs w:val="28"/>
        </w:rPr>
        <w:t>，为</w:t>
      </w:r>
      <w:r>
        <w:rPr>
          <w:rFonts w:ascii="Tahoma" w:hAnsi="Tahoma" w:cs="Tahoma" w:hint="eastAsia"/>
          <w:color w:val="3E3E3E"/>
          <w:kern w:val="2"/>
          <w:sz w:val="28"/>
          <w:szCs w:val="28"/>
        </w:rPr>
        <w:t>学校</w:t>
      </w:r>
      <w:r w:rsidRPr="00CA290B">
        <w:rPr>
          <w:rFonts w:ascii="Tahoma" w:hAnsi="Tahoma" w:cs="Tahoma" w:hint="eastAsia"/>
          <w:color w:val="3E3E3E"/>
          <w:kern w:val="2"/>
          <w:sz w:val="28"/>
          <w:szCs w:val="28"/>
        </w:rPr>
        <w:t>继续教育</w:t>
      </w:r>
      <w:r>
        <w:rPr>
          <w:rFonts w:ascii="Tahoma" w:hAnsi="Tahoma" w:cs="Tahoma" w:hint="eastAsia"/>
          <w:color w:val="3E3E3E"/>
          <w:kern w:val="2"/>
          <w:sz w:val="28"/>
          <w:szCs w:val="28"/>
        </w:rPr>
        <w:t>事业的发展提供了政治保障和思想</w:t>
      </w:r>
      <w:r w:rsidRPr="00CA290B">
        <w:rPr>
          <w:rFonts w:ascii="Tahoma" w:hAnsi="Tahoma" w:cs="Tahoma" w:hint="eastAsia"/>
          <w:color w:val="3E3E3E"/>
          <w:kern w:val="2"/>
          <w:sz w:val="28"/>
          <w:szCs w:val="28"/>
        </w:rPr>
        <w:t>基础。一年来，</w:t>
      </w:r>
      <w:r>
        <w:rPr>
          <w:rFonts w:ascii="Tahoma" w:hAnsi="Tahoma" w:cs="Tahoma" w:hint="eastAsia"/>
          <w:color w:val="3E3E3E"/>
          <w:kern w:val="2"/>
          <w:sz w:val="28"/>
          <w:szCs w:val="28"/>
        </w:rPr>
        <w:t>党</w:t>
      </w:r>
      <w:r w:rsidRPr="00CA290B">
        <w:rPr>
          <w:rFonts w:ascii="Tahoma" w:hAnsi="Tahoma" w:cs="Tahoma" w:hint="eastAsia"/>
          <w:color w:val="3E3E3E"/>
          <w:kern w:val="2"/>
          <w:sz w:val="28"/>
          <w:szCs w:val="28"/>
        </w:rPr>
        <w:t>支部各项工作</w:t>
      </w:r>
      <w:r>
        <w:rPr>
          <w:rFonts w:ascii="Tahoma" w:hAnsi="Tahoma" w:cs="Tahoma" w:hint="eastAsia"/>
          <w:color w:val="3E3E3E"/>
          <w:kern w:val="2"/>
          <w:sz w:val="28"/>
          <w:szCs w:val="28"/>
        </w:rPr>
        <w:t>有条不紊，扎实推进</w:t>
      </w:r>
      <w:r w:rsidRPr="00CA290B">
        <w:rPr>
          <w:rFonts w:ascii="Tahoma" w:hAnsi="Tahoma" w:cs="Tahoma" w:hint="eastAsia"/>
          <w:color w:val="3E3E3E"/>
          <w:kern w:val="2"/>
          <w:sz w:val="28"/>
          <w:szCs w:val="28"/>
        </w:rPr>
        <w:t>，各项任务均较好完成。现对</w:t>
      </w:r>
      <w:r w:rsidRPr="00CA290B">
        <w:rPr>
          <w:rFonts w:ascii="Tahoma" w:hAnsi="Tahoma" w:cs="Tahoma"/>
          <w:color w:val="3E3E3E"/>
          <w:kern w:val="2"/>
          <w:sz w:val="28"/>
          <w:szCs w:val="28"/>
        </w:rPr>
        <w:t>2017</w:t>
      </w:r>
      <w:r w:rsidRPr="00CA290B">
        <w:rPr>
          <w:rFonts w:ascii="Tahoma" w:hAnsi="Tahoma" w:cs="Tahoma" w:hint="eastAsia"/>
          <w:color w:val="3E3E3E"/>
          <w:kern w:val="2"/>
          <w:sz w:val="28"/>
          <w:szCs w:val="28"/>
        </w:rPr>
        <w:t>年工作情况进行总结如下：</w:t>
      </w:r>
    </w:p>
    <w:p w:rsidR="00853834" w:rsidRPr="00CA290B" w:rsidRDefault="00853834" w:rsidP="00CA290B">
      <w:pPr>
        <w:pStyle w:val="reader-word-layer"/>
        <w:shd w:val="clear" w:color="auto" w:fill="FFFFFF"/>
        <w:spacing w:before="0" w:beforeAutospacing="0" w:after="0" w:afterAutospacing="0" w:line="500" w:lineRule="exact"/>
        <w:rPr>
          <w:rFonts w:ascii="Tahoma" w:hAnsi="Tahoma" w:cs="Tahoma"/>
          <w:color w:val="3E3E3E"/>
          <w:kern w:val="2"/>
          <w:sz w:val="28"/>
          <w:szCs w:val="28"/>
        </w:rPr>
      </w:pPr>
      <w:r w:rsidRPr="00CA290B">
        <w:rPr>
          <w:rFonts w:ascii="Tahoma" w:hAnsi="Tahoma" w:cs="Tahoma"/>
          <w:color w:val="3E3E3E"/>
          <w:kern w:val="2"/>
          <w:sz w:val="28"/>
          <w:szCs w:val="28"/>
        </w:rPr>
        <w:t xml:space="preserve"> </w:t>
      </w:r>
      <w:r w:rsidRPr="00CA290B">
        <w:rPr>
          <w:rFonts w:ascii="Tahoma" w:hAnsi="Tahoma" w:cs="Tahoma" w:hint="eastAsia"/>
          <w:color w:val="3E3E3E"/>
          <w:kern w:val="2"/>
          <w:sz w:val="28"/>
          <w:szCs w:val="28"/>
        </w:rPr>
        <w:t>一、主要工作情况</w:t>
      </w:r>
    </w:p>
    <w:p w:rsidR="00853834" w:rsidRPr="00CA290B" w:rsidRDefault="00853834" w:rsidP="00CA290B">
      <w:pPr>
        <w:pStyle w:val="reader-word-layer"/>
        <w:shd w:val="clear" w:color="auto" w:fill="FFFFFF"/>
        <w:spacing w:before="0" w:beforeAutospacing="0" w:after="0" w:afterAutospacing="0" w:line="500" w:lineRule="exact"/>
        <w:ind w:firstLineChars="150" w:firstLine="420"/>
        <w:rPr>
          <w:rFonts w:ascii="Tahoma" w:hAnsi="Tahoma" w:cs="Tahoma"/>
          <w:color w:val="3E3E3E"/>
          <w:kern w:val="2"/>
          <w:sz w:val="28"/>
          <w:szCs w:val="28"/>
        </w:rPr>
      </w:pPr>
      <w:r w:rsidRPr="00CA290B">
        <w:rPr>
          <w:rFonts w:ascii="Tahoma" w:hAnsi="Tahoma" w:cs="Tahoma"/>
          <w:color w:val="3E3E3E"/>
          <w:kern w:val="2"/>
          <w:sz w:val="28"/>
          <w:szCs w:val="28"/>
        </w:rPr>
        <w:t xml:space="preserve"> 1</w:t>
      </w:r>
      <w:r w:rsidRPr="00CA290B">
        <w:rPr>
          <w:rFonts w:ascii="Tahoma" w:hAnsi="Tahoma" w:cs="Tahoma" w:hint="eastAsia"/>
          <w:color w:val="3E3E3E"/>
          <w:kern w:val="2"/>
          <w:sz w:val="28"/>
          <w:szCs w:val="28"/>
        </w:rPr>
        <w:t>、</w:t>
      </w:r>
      <w:r>
        <w:rPr>
          <w:rFonts w:ascii="Tahoma" w:hAnsi="Tahoma" w:cs="Tahoma" w:hint="eastAsia"/>
          <w:color w:val="3E3E3E"/>
          <w:kern w:val="2"/>
          <w:sz w:val="28"/>
          <w:szCs w:val="28"/>
        </w:rPr>
        <w:t>深入开展“两学一做”教育，把学习和日常工作紧密结合起来，支部通过“三会一课”制度加强党员的政治</w:t>
      </w:r>
      <w:r w:rsidRPr="00CA290B">
        <w:rPr>
          <w:rFonts w:ascii="Tahoma" w:hAnsi="Tahoma" w:cs="Tahoma" w:hint="eastAsia"/>
          <w:color w:val="3E3E3E"/>
          <w:kern w:val="2"/>
          <w:sz w:val="28"/>
          <w:szCs w:val="28"/>
        </w:rPr>
        <w:t>理论学习，</w:t>
      </w:r>
      <w:r>
        <w:rPr>
          <w:rFonts w:ascii="Tahoma" w:hAnsi="Tahoma" w:cs="Tahoma" w:hint="eastAsia"/>
          <w:color w:val="3E3E3E"/>
          <w:kern w:val="2"/>
          <w:sz w:val="28"/>
          <w:szCs w:val="28"/>
        </w:rPr>
        <w:t>认真</w:t>
      </w:r>
      <w:r w:rsidRPr="00CA290B">
        <w:rPr>
          <w:rFonts w:ascii="Tahoma" w:hAnsi="Tahoma" w:cs="Tahoma" w:hint="eastAsia"/>
          <w:color w:val="3E3E3E"/>
          <w:kern w:val="2"/>
          <w:sz w:val="28"/>
          <w:szCs w:val="28"/>
        </w:rPr>
        <w:t>学习</w:t>
      </w:r>
      <w:r>
        <w:rPr>
          <w:rFonts w:ascii="Tahoma" w:hAnsi="Tahoma" w:cs="Tahoma" w:hint="eastAsia"/>
          <w:color w:val="3E3E3E"/>
          <w:kern w:val="2"/>
          <w:sz w:val="28"/>
          <w:szCs w:val="28"/>
        </w:rPr>
        <w:t>党的十八大精神和</w:t>
      </w:r>
      <w:r w:rsidRPr="00CA290B">
        <w:rPr>
          <w:rFonts w:ascii="Tahoma" w:hAnsi="Tahoma" w:cs="Tahoma" w:hint="eastAsia"/>
          <w:color w:val="3E3E3E"/>
          <w:kern w:val="2"/>
          <w:sz w:val="28"/>
          <w:szCs w:val="28"/>
        </w:rPr>
        <w:t>习近平总书记视察安徽重要</w:t>
      </w:r>
      <w:hyperlink r:id="rId4" w:tgtFrame="_blank" w:history="1">
        <w:r w:rsidRPr="00CA290B">
          <w:rPr>
            <w:rFonts w:ascii="Tahoma" w:hAnsi="Tahoma" w:cs="Tahoma" w:hint="eastAsia"/>
            <w:color w:val="3E3E3E"/>
            <w:kern w:val="2"/>
            <w:sz w:val="28"/>
            <w:szCs w:val="28"/>
          </w:rPr>
          <w:t>讲话</w:t>
        </w:r>
      </w:hyperlink>
      <w:r>
        <w:rPr>
          <w:rFonts w:ascii="Tahoma" w:hAnsi="Tahoma" w:cs="Tahoma" w:hint="eastAsia"/>
          <w:color w:val="3E3E3E"/>
          <w:kern w:val="2"/>
          <w:sz w:val="28"/>
          <w:szCs w:val="28"/>
        </w:rPr>
        <w:t>精神及</w:t>
      </w:r>
      <w:r w:rsidRPr="00CA290B">
        <w:rPr>
          <w:rFonts w:ascii="Tahoma" w:hAnsi="Tahoma" w:cs="Tahoma" w:hint="eastAsia"/>
          <w:color w:val="3E3E3E"/>
          <w:kern w:val="2"/>
          <w:sz w:val="28"/>
          <w:szCs w:val="28"/>
        </w:rPr>
        <w:t>习近平总书记关于“两学一做”学习教育的重要指示和中央座谈会主要精神，学习</w:t>
      </w:r>
      <w:r>
        <w:rPr>
          <w:rFonts w:ascii="Tahoma" w:hAnsi="Tahoma" w:cs="Tahoma" w:hint="eastAsia"/>
          <w:color w:val="3E3E3E"/>
          <w:kern w:val="2"/>
          <w:sz w:val="28"/>
          <w:szCs w:val="28"/>
        </w:rPr>
        <w:t>安徽</w:t>
      </w:r>
      <w:r w:rsidRPr="00CA290B">
        <w:rPr>
          <w:rFonts w:ascii="Tahoma" w:hAnsi="Tahoma" w:cs="Tahoma" w:hint="eastAsia"/>
          <w:color w:val="3E3E3E"/>
          <w:kern w:val="2"/>
          <w:sz w:val="28"/>
          <w:szCs w:val="28"/>
        </w:rPr>
        <w:t>省委关于推进“两学一做”学习教育常态化制度化</w:t>
      </w:r>
      <w:r>
        <w:rPr>
          <w:rFonts w:ascii="Tahoma" w:hAnsi="Tahoma" w:cs="Tahoma" w:hint="eastAsia"/>
          <w:color w:val="3E3E3E"/>
          <w:kern w:val="2"/>
          <w:sz w:val="28"/>
          <w:szCs w:val="28"/>
        </w:rPr>
        <w:t>文件精神，组织观看党的十九大开幕式和学习习近平在十九大上的报告。</w:t>
      </w:r>
      <w:r w:rsidRPr="00CA290B">
        <w:rPr>
          <w:rFonts w:ascii="Tahoma" w:hAnsi="Tahoma" w:cs="Tahoma" w:hint="eastAsia"/>
          <w:color w:val="3E3E3E"/>
          <w:kern w:val="2"/>
          <w:sz w:val="28"/>
          <w:szCs w:val="28"/>
        </w:rPr>
        <w:t>严格按照机关党委的工作部署和安排，紧抓各</w:t>
      </w:r>
      <w:r>
        <w:rPr>
          <w:rFonts w:ascii="Tahoma" w:hAnsi="Tahoma" w:cs="Tahoma" w:hint="eastAsia"/>
          <w:color w:val="3E3E3E"/>
          <w:kern w:val="2"/>
          <w:sz w:val="28"/>
          <w:szCs w:val="28"/>
        </w:rPr>
        <w:t>项学习任务的开展和落实。在“讲政治、重规矩、作表率”警示教育活动中，学院领导班子和支委成员带头围绕“讲政治、我们怎么讲；重规矩、我们怎么做；作表率、我们怎么办”三个主题，开展联系个人思想，结合工作实际扎实推进警示教育活动。同时，支部坚持学习制度化，将学习和日常工作联系在一起，做到形式多样、内容丰富，如党支部的组织生活</w:t>
      </w:r>
      <w:r w:rsidRPr="00CA290B">
        <w:rPr>
          <w:rFonts w:ascii="Tahoma" w:hAnsi="Tahoma" w:cs="Tahoma" w:hint="eastAsia"/>
          <w:color w:val="3E3E3E"/>
          <w:kern w:val="2"/>
          <w:sz w:val="28"/>
          <w:szCs w:val="28"/>
        </w:rPr>
        <w:t>会、主题党日活动</w:t>
      </w:r>
      <w:r>
        <w:rPr>
          <w:rFonts w:ascii="Tahoma" w:hAnsi="Tahoma" w:cs="Tahoma" w:hint="eastAsia"/>
          <w:color w:val="3E3E3E"/>
          <w:kern w:val="2"/>
          <w:sz w:val="28"/>
          <w:szCs w:val="28"/>
        </w:rPr>
        <w:t>、集体学习讨论、主题发言等</w:t>
      </w:r>
      <w:r w:rsidRPr="00CA290B">
        <w:rPr>
          <w:rFonts w:ascii="Tahoma" w:hAnsi="Tahoma" w:cs="Tahoma" w:hint="eastAsia"/>
          <w:color w:val="3E3E3E"/>
          <w:kern w:val="2"/>
          <w:sz w:val="28"/>
          <w:szCs w:val="28"/>
        </w:rPr>
        <w:t>。学习形式也不仅仅拘泥于书面、报</w:t>
      </w:r>
      <w:r>
        <w:rPr>
          <w:rFonts w:ascii="Tahoma" w:hAnsi="Tahoma" w:cs="Tahoma" w:hint="eastAsia"/>
          <w:color w:val="3E3E3E"/>
          <w:kern w:val="2"/>
          <w:sz w:val="28"/>
          <w:szCs w:val="28"/>
        </w:rPr>
        <w:t>纸材料，更经常利用微信平台交流心得体会、推荐优秀文章，组织党员收看警示教育片</w:t>
      </w:r>
      <w:r w:rsidRPr="00CA290B">
        <w:rPr>
          <w:rFonts w:ascii="Tahoma" w:hAnsi="Tahoma" w:cs="Tahoma" w:hint="eastAsia"/>
          <w:color w:val="3E3E3E"/>
          <w:kern w:val="2"/>
          <w:sz w:val="28"/>
          <w:szCs w:val="28"/>
        </w:rPr>
        <w:t>等</w:t>
      </w:r>
      <w:r>
        <w:rPr>
          <w:rFonts w:ascii="Tahoma" w:hAnsi="Tahoma" w:cs="Tahoma" w:hint="eastAsia"/>
          <w:color w:val="3E3E3E"/>
          <w:kern w:val="2"/>
          <w:sz w:val="28"/>
          <w:szCs w:val="28"/>
        </w:rPr>
        <w:t>，把学习和思想、工作、生活有机结合起来，做到自己学习；将“两学一做”教育制度化、经常化，让每位党员时刻牢记使命，不忘初心</w:t>
      </w:r>
      <w:r w:rsidRPr="00CA290B">
        <w:rPr>
          <w:rFonts w:ascii="Tahoma" w:hAnsi="Tahoma" w:cs="Tahoma" w:hint="eastAsia"/>
          <w:color w:val="3E3E3E"/>
          <w:kern w:val="2"/>
          <w:sz w:val="28"/>
          <w:szCs w:val="28"/>
        </w:rPr>
        <w:t>。</w:t>
      </w:r>
    </w:p>
    <w:p w:rsidR="00853834" w:rsidRPr="00CA290B" w:rsidRDefault="00853834" w:rsidP="00CA290B">
      <w:pPr>
        <w:spacing w:line="500" w:lineRule="exact"/>
        <w:ind w:firstLineChars="200" w:firstLine="560"/>
        <w:rPr>
          <w:rFonts w:ascii="Tahoma" w:hAnsi="Tahoma" w:cs="Tahoma"/>
          <w:color w:val="3E3E3E"/>
          <w:sz w:val="28"/>
          <w:szCs w:val="28"/>
        </w:rPr>
      </w:pPr>
      <w:r w:rsidRPr="00CA290B">
        <w:rPr>
          <w:rFonts w:ascii="Tahoma" w:hAnsi="Tahoma" w:cs="Tahoma"/>
          <w:color w:val="3E3E3E"/>
          <w:sz w:val="28"/>
          <w:szCs w:val="28"/>
        </w:rPr>
        <w:t>2</w:t>
      </w:r>
      <w:r w:rsidRPr="00CA290B">
        <w:rPr>
          <w:rFonts w:ascii="Tahoma" w:hAnsi="Tahoma" w:cs="Tahoma" w:hint="eastAsia"/>
          <w:color w:val="3E3E3E"/>
          <w:sz w:val="28"/>
          <w:szCs w:val="28"/>
        </w:rPr>
        <w:t>、</w:t>
      </w:r>
      <w:r>
        <w:rPr>
          <w:rFonts w:ascii="Tahoma" w:hAnsi="Tahoma" w:cs="Tahoma" w:hint="eastAsia"/>
          <w:color w:val="3E3E3E"/>
          <w:sz w:val="28"/>
          <w:szCs w:val="28"/>
        </w:rPr>
        <w:t>扎实推进</w:t>
      </w:r>
      <w:r w:rsidRPr="00CA290B">
        <w:rPr>
          <w:rFonts w:ascii="Tahoma" w:hAnsi="Tahoma" w:cs="Tahoma" w:hint="eastAsia"/>
          <w:color w:val="3E3E3E"/>
          <w:sz w:val="28"/>
          <w:szCs w:val="28"/>
        </w:rPr>
        <w:t>“三个一”活动：</w:t>
      </w:r>
      <w:r>
        <w:rPr>
          <w:rFonts w:ascii="Tahoma" w:hAnsi="Tahoma" w:cs="Tahoma" w:hint="eastAsia"/>
          <w:color w:val="3E3E3E"/>
          <w:sz w:val="28"/>
          <w:szCs w:val="28"/>
        </w:rPr>
        <w:t>通过每次政治理论集中学习会，针对学习内容，</w:t>
      </w:r>
      <w:hyperlink r:id="rId5" w:tgtFrame="_blank" w:history="1">
        <w:r w:rsidRPr="00E47C8C">
          <w:rPr>
            <w:rFonts w:ascii="宋体" w:hAnsi="宋体" w:cs="Tahoma" w:hint="eastAsia"/>
            <w:color w:val="3E3E3E"/>
            <w:sz w:val="28"/>
            <w:szCs w:val="28"/>
          </w:rPr>
          <w:t>组织</w:t>
        </w:r>
      </w:hyperlink>
      <w:r w:rsidRPr="00E47C8C">
        <w:rPr>
          <w:rFonts w:ascii="宋体" w:hAnsi="宋体" w:hint="eastAsia"/>
          <w:sz w:val="28"/>
          <w:szCs w:val="28"/>
        </w:rPr>
        <w:t>开展</w:t>
      </w:r>
      <w:r>
        <w:rPr>
          <w:rFonts w:ascii="宋体" w:hAnsi="宋体" w:hint="eastAsia"/>
          <w:sz w:val="28"/>
          <w:szCs w:val="28"/>
        </w:rPr>
        <w:t>一次</w:t>
      </w:r>
      <w:r w:rsidRPr="00E47C8C">
        <w:rPr>
          <w:rFonts w:ascii="宋体" w:hAnsi="宋体" w:cs="Tahoma" w:hint="eastAsia"/>
          <w:color w:val="3E3E3E"/>
          <w:sz w:val="28"/>
          <w:szCs w:val="28"/>
        </w:rPr>
        <w:t>专题学习讨论，</w:t>
      </w:r>
      <w:r>
        <w:rPr>
          <w:rFonts w:ascii="宋体" w:hAnsi="宋体" w:cs="Tahoma" w:hint="eastAsia"/>
          <w:color w:val="3E3E3E"/>
          <w:sz w:val="28"/>
          <w:szCs w:val="28"/>
        </w:rPr>
        <w:t>如</w:t>
      </w:r>
      <w:r w:rsidRPr="00E47C8C">
        <w:rPr>
          <w:rFonts w:ascii="宋体" w:hAnsi="宋体" w:cs="Tahoma" w:hint="eastAsia"/>
          <w:color w:val="3E3E3E"/>
          <w:sz w:val="28"/>
          <w:szCs w:val="28"/>
        </w:rPr>
        <w:t>在习近平总书记视察安徽一周年之际，集中学习</w:t>
      </w:r>
      <w:r>
        <w:rPr>
          <w:rFonts w:ascii="宋体" w:hAnsi="宋体" w:cs="Tahoma" w:hint="eastAsia"/>
          <w:color w:val="3E3E3E"/>
          <w:sz w:val="28"/>
          <w:szCs w:val="28"/>
        </w:rPr>
        <w:t>研讨</w:t>
      </w:r>
      <w:r w:rsidRPr="00E47C8C">
        <w:rPr>
          <w:rFonts w:ascii="宋体" w:hAnsi="宋体" w:cs="Tahoma" w:hint="eastAsia"/>
          <w:color w:val="3E3E3E"/>
          <w:sz w:val="28"/>
          <w:szCs w:val="28"/>
        </w:rPr>
        <w:t>习近</w:t>
      </w:r>
      <w:r w:rsidRPr="00CA290B">
        <w:rPr>
          <w:rFonts w:ascii="Tahoma" w:hAnsi="Tahoma" w:cs="Tahoma" w:hint="eastAsia"/>
          <w:color w:val="3E3E3E"/>
          <w:sz w:val="28"/>
          <w:szCs w:val="28"/>
        </w:rPr>
        <w:t>平总</w:t>
      </w:r>
      <w:r>
        <w:rPr>
          <w:rFonts w:ascii="Tahoma" w:hAnsi="Tahoma" w:cs="Tahoma" w:hint="eastAsia"/>
          <w:color w:val="3E3E3E"/>
          <w:sz w:val="28"/>
          <w:szCs w:val="28"/>
        </w:rPr>
        <w:t>书记视察安徽重要讲话精神</w:t>
      </w:r>
      <w:r w:rsidRPr="00CA290B">
        <w:rPr>
          <w:rFonts w:ascii="Tahoma" w:hAnsi="Tahoma" w:cs="Tahoma" w:hint="eastAsia"/>
          <w:color w:val="3E3E3E"/>
          <w:sz w:val="28"/>
          <w:szCs w:val="28"/>
        </w:rPr>
        <w:t>；</w:t>
      </w:r>
      <w:r>
        <w:rPr>
          <w:rFonts w:ascii="Tahoma" w:hAnsi="Tahoma" w:cs="Tahoma" w:hint="eastAsia"/>
          <w:color w:val="3E3E3E"/>
          <w:sz w:val="28"/>
          <w:szCs w:val="28"/>
        </w:rPr>
        <w:t>暑期</w:t>
      </w:r>
      <w:r w:rsidRPr="00CA290B">
        <w:rPr>
          <w:rFonts w:ascii="Tahoma" w:hAnsi="Tahoma" w:cs="Tahoma" w:hint="eastAsia"/>
          <w:color w:val="3E3E3E"/>
          <w:sz w:val="28"/>
          <w:szCs w:val="28"/>
        </w:rPr>
        <w:t>召开一次专题</w:t>
      </w:r>
      <w:hyperlink r:id="rId6" w:tgtFrame="_blank" w:history="1">
        <w:r w:rsidRPr="00CA290B">
          <w:rPr>
            <w:rFonts w:ascii="Tahoma" w:hAnsi="Tahoma" w:cs="Tahoma" w:hint="eastAsia"/>
            <w:color w:val="3E3E3E"/>
            <w:sz w:val="28"/>
            <w:szCs w:val="28"/>
          </w:rPr>
          <w:t>组织</w:t>
        </w:r>
      </w:hyperlink>
      <w:r w:rsidRPr="00CA290B">
        <w:rPr>
          <w:rFonts w:ascii="Tahoma" w:hAnsi="Tahoma" w:cs="Tahoma" w:hint="eastAsia"/>
          <w:color w:val="3E3E3E"/>
          <w:sz w:val="28"/>
          <w:szCs w:val="28"/>
        </w:rPr>
        <w:t>生活会：</w:t>
      </w:r>
      <w:r>
        <w:rPr>
          <w:rFonts w:ascii="Tahoma" w:hAnsi="Tahoma" w:cs="Tahoma" w:hint="eastAsia"/>
          <w:color w:val="3E3E3E"/>
          <w:sz w:val="28"/>
          <w:szCs w:val="28"/>
        </w:rPr>
        <w:t>每位党员</w:t>
      </w:r>
      <w:r w:rsidRPr="00CA290B">
        <w:rPr>
          <w:rFonts w:ascii="Tahoma" w:hAnsi="Tahoma" w:cs="Tahoma" w:hint="eastAsia"/>
          <w:color w:val="3E3E3E"/>
          <w:sz w:val="28"/>
          <w:szCs w:val="28"/>
        </w:rPr>
        <w:t>深刻进行党性分析，认真查摆存在的问题，</w:t>
      </w:r>
      <w:r>
        <w:rPr>
          <w:rFonts w:ascii="Tahoma" w:hAnsi="Tahoma" w:cs="Tahoma" w:hint="eastAsia"/>
          <w:color w:val="3E3E3E"/>
          <w:sz w:val="28"/>
          <w:szCs w:val="28"/>
        </w:rPr>
        <w:t>并</w:t>
      </w:r>
      <w:r w:rsidRPr="00CA290B">
        <w:rPr>
          <w:rFonts w:ascii="Tahoma" w:hAnsi="Tahoma" w:cs="Tahoma" w:hint="eastAsia"/>
          <w:color w:val="3E3E3E"/>
          <w:sz w:val="28"/>
          <w:szCs w:val="28"/>
        </w:rPr>
        <w:t>严肃认真开展批评和自我批评，提出整改措施；实施一次全面对标落实行动：对照省委《深入学习贯彻习近平总书记系列重要讲话精神若干规定》要求，对照我院承担的</w:t>
      </w:r>
      <w:hyperlink r:id="rId7" w:tgtFrame="_blank" w:history="1">
        <w:r w:rsidRPr="00CA290B">
          <w:rPr>
            <w:rFonts w:ascii="Tahoma" w:hAnsi="Tahoma" w:cs="Tahoma" w:hint="eastAsia"/>
            <w:color w:val="3E3E3E"/>
            <w:sz w:val="28"/>
            <w:szCs w:val="28"/>
          </w:rPr>
          <w:t>工作</w:t>
        </w:r>
      </w:hyperlink>
      <w:r w:rsidRPr="00CA290B">
        <w:rPr>
          <w:rFonts w:ascii="Tahoma" w:hAnsi="Tahoma" w:cs="Tahoma" w:hint="eastAsia"/>
          <w:color w:val="3E3E3E"/>
          <w:sz w:val="28"/>
          <w:szCs w:val="28"/>
        </w:rPr>
        <w:t>任务，开展全面对标落实行动，并制定整改措施。</w:t>
      </w:r>
      <w:r w:rsidRPr="00CA290B">
        <w:rPr>
          <w:rFonts w:ascii="Tahoma" w:hAnsi="Tahoma" w:cs="Tahoma"/>
          <w:color w:val="3E3E3E"/>
          <w:sz w:val="28"/>
          <w:szCs w:val="28"/>
        </w:rPr>
        <w:br/>
        <w:t xml:space="preserve">    3</w:t>
      </w:r>
      <w:r w:rsidRPr="00CA290B">
        <w:rPr>
          <w:rFonts w:ascii="Tahoma" w:hAnsi="Tahoma" w:cs="Tahoma" w:hint="eastAsia"/>
          <w:color w:val="3E3E3E"/>
          <w:sz w:val="28"/>
          <w:szCs w:val="28"/>
        </w:rPr>
        <w:t>、</w:t>
      </w:r>
      <w:r>
        <w:rPr>
          <w:rFonts w:ascii="Tahoma" w:hAnsi="Tahoma" w:cs="Tahoma" w:hint="eastAsia"/>
          <w:color w:val="3E3E3E"/>
          <w:sz w:val="28"/>
          <w:szCs w:val="28"/>
        </w:rPr>
        <w:t>认真</w:t>
      </w:r>
      <w:r w:rsidRPr="00CA290B">
        <w:rPr>
          <w:rFonts w:ascii="Tahoma" w:hAnsi="Tahoma" w:cs="Tahoma" w:hint="eastAsia"/>
          <w:color w:val="3E3E3E"/>
          <w:sz w:val="28"/>
          <w:szCs w:val="28"/>
        </w:rPr>
        <w:t>召开三个专题研讨：“讲政治，我们怎么讲”</w:t>
      </w:r>
      <w:r w:rsidRPr="00CA290B">
        <w:rPr>
          <w:rFonts w:ascii="Tahoma" w:hAnsi="Tahoma" w:cs="Tahoma"/>
          <w:color w:val="3E3E3E"/>
          <w:sz w:val="28"/>
          <w:szCs w:val="28"/>
        </w:rPr>
        <w:t xml:space="preserve"> </w:t>
      </w:r>
      <w:r w:rsidRPr="00CA290B">
        <w:rPr>
          <w:rFonts w:ascii="Tahoma" w:hAnsi="Tahoma" w:cs="Tahoma" w:hint="eastAsia"/>
          <w:color w:val="3E3E3E"/>
          <w:sz w:val="28"/>
          <w:szCs w:val="28"/>
        </w:rPr>
        <w:t>专题研讨，学习党章党规、系列讲话，重点学习习近平总书记在中央党校省部级主要领导干部学习贯彻十八届六中全会精神专题研讨班上关于“讲政治”的重要论述精神，充分发挥省、市红色资源优势，组织党员接受一次革命传统教育；“重规矩，我们怎么做”</w:t>
      </w:r>
      <w:r w:rsidRPr="00CA290B">
        <w:rPr>
          <w:rFonts w:ascii="Tahoma" w:hAnsi="Tahoma" w:cs="Tahoma"/>
          <w:color w:val="3E3E3E"/>
          <w:sz w:val="28"/>
          <w:szCs w:val="28"/>
        </w:rPr>
        <w:t xml:space="preserve"> </w:t>
      </w:r>
      <w:r w:rsidRPr="00CA290B">
        <w:rPr>
          <w:rFonts w:ascii="Tahoma" w:hAnsi="Tahoma" w:cs="Tahoma" w:hint="eastAsia"/>
          <w:color w:val="3E3E3E"/>
          <w:sz w:val="28"/>
          <w:szCs w:val="28"/>
        </w:rPr>
        <w:t>专题研讨，</w:t>
      </w:r>
      <w:r w:rsidRPr="00CA290B">
        <w:rPr>
          <w:rFonts w:ascii="Tahoma" w:hAnsi="Tahoma" w:cs="Tahoma"/>
          <w:color w:val="3E3E3E"/>
          <w:sz w:val="28"/>
          <w:szCs w:val="28"/>
        </w:rPr>
        <w:t xml:space="preserve"> </w:t>
      </w:r>
      <w:r w:rsidRPr="00CA290B">
        <w:rPr>
          <w:rFonts w:ascii="Tahoma" w:hAnsi="Tahoma" w:cs="Tahoma" w:hint="eastAsia"/>
          <w:color w:val="3E3E3E"/>
          <w:sz w:val="28"/>
          <w:szCs w:val="28"/>
        </w:rPr>
        <w:t>重点学习《准则》《条例》以及《习近平关于严明党的纪律和规矩论述摘编》，</w:t>
      </w:r>
      <w:r w:rsidRPr="00CA290B">
        <w:rPr>
          <w:rFonts w:ascii="Tahoma" w:hAnsi="Tahoma" w:cs="Tahoma"/>
          <w:color w:val="3E3E3E"/>
          <w:sz w:val="28"/>
          <w:szCs w:val="28"/>
        </w:rPr>
        <w:t xml:space="preserve"> </w:t>
      </w:r>
      <w:r w:rsidRPr="00CA290B">
        <w:rPr>
          <w:rFonts w:ascii="Tahoma" w:hAnsi="Tahoma" w:cs="Tahoma" w:hint="eastAsia"/>
          <w:color w:val="3E3E3E"/>
          <w:sz w:val="28"/>
          <w:szCs w:val="28"/>
        </w:rPr>
        <w:t>接受一次警示教育；“作表率，我们怎么办”</w:t>
      </w:r>
      <w:r w:rsidRPr="00CA290B">
        <w:rPr>
          <w:rFonts w:ascii="Tahoma" w:hAnsi="Tahoma" w:cs="Tahoma"/>
          <w:color w:val="3E3E3E"/>
          <w:sz w:val="28"/>
          <w:szCs w:val="28"/>
        </w:rPr>
        <w:t xml:space="preserve"> </w:t>
      </w:r>
      <w:r w:rsidRPr="00CA290B">
        <w:rPr>
          <w:rFonts w:ascii="Tahoma" w:hAnsi="Tahoma" w:cs="Tahoma" w:hint="eastAsia"/>
          <w:color w:val="3E3E3E"/>
          <w:sz w:val="28"/>
          <w:szCs w:val="28"/>
        </w:rPr>
        <w:t>专题研讨，重点学习习近平总书记关于党员干部“作表率”的重要论述精神，学习习近平就政治局作表率所提的四点要求，学习焦裕禄等优秀共产党员的先进事迹，组织观看反映焦裕禄先进事迹的电影。</w:t>
      </w:r>
      <w:r>
        <w:rPr>
          <w:rFonts w:ascii="Tahoma" w:hAnsi="Tahoma" w:cs="Tahoma" w:hint="eastAsia"/>
          <w:color w:val="3E3E3E"/>
          <w:sz w:val="28"/>
          <w:szCs w:val="28"/>
        </w:rPr>
        <w:t>在三个专题学习讨论中，学院领导班子成员结合自己的学习体会，分别在学习会上作了专题发言。</w:t>
      </w:r>
    </w:p>
    <w:p w:rsidR="00853834" w:rsidRPr="00CA290B" w:rsidRDefault="00853834" w:rsidP="00CA290B">
      <w:pPr>
        <w:spacing w:line="500" w:lineRule="exact"/>
        <w:ind w:firstLineChars="200" w:firstLine="560"/>
        <w:rPr>
          <w:rFonts w:ascii="Tahoma" w:hAnsi="Tahoma" w:cs="Tahoma"/>
          <w:color w:val="3E3E3E"/>
          <w:sz w:val="28"/>
          <w:szCs w:val="28"/>
        </w:rPr>
      </w:pPr>
      <w:r w:rsidRPr="00CA290B">
        <w:rPr>
          <w:rFonts w:ascii="Tahoma" w:hAnsi="Tahoma" w:cs="Tahoma"/>
          <w:color w:val="3E3E3E"/>
          <w:sz w:val="28"/>
          <w:szCs w:val="28"/>
        </w:rPr>
        <w:t>4</w:t>
      </w:r>
      <w:r w:rsidRPr="00CA290B">
        <w:rPr>
          <w:rFonts w:ascii="Tahoma" w:hAnsi="Tahoma" w:cs="Tahoma" w:hint="eastAsia"/>
          <w:color w:val="3E3E3E"/>
          <w:sz w:val="28"/>
          <w:szCs w:val="28"/>
        </w:rPr>
        <w:t>、</w:t>
      </w:r>
      <w:r>
        <w:rPr>
          <w:rFonts w:ascii="Tahoma" w:hAnsi="Tahoma" w:cs="Tahoma" w:hint="eastAsia"/>
          <w:color w:val="3E3E3E"/>
          <w:sz w:val="28"/>
          <w:szCs w:val="28"/>
        </w:rPr>
        <w:t>积极开展结对帮扶活动</w:t>
      </w:r>
      <w:r w:rsidRPr="00CA290B">
        <w:rPr>
          <w:rFonts w:ascii="Tahoma" w:hAnsi="Tahoma" w:cs="Tahoma" w:hint="eastAsia"/>
          <w:color w:val="3E3E3E"/>
          <w:sz w:val="28"/>
          <w:szCs w:val="28"/>
        </w:rPr>
        <w:t>。本支部与校人事处党支部结对前往学校定点扶贫单位宿松县凉亭镇三德村开展慰问与捐赠活动，先后为贫困村及留守儿童送上慰问金和书包等学习用品。</w:t>
      </w:r>
    </w:p>
    <w:p w:rsidR="00853834" w:rsidRPr="00CA290B" w:rsidRDefault="00853834" w:rsidP="00CA290B">
      <w:pPr>
        <w:pStyle w:val="reader-word-layer"/>
        <w:shd w:val="clear" w:color="auto" w:fill="FFFFFF"/>
        <w:spacing w:before="0" w:beforeAutospacing="0" w:after="0" w:afterAutospacing="0" w:line="500" w:lineRule="exact"/>
        <w:rPr>
          <w:rFonts w:ascii="Tahoma" w:hAnsi="Tahoma" w:cs="Tahoma"/>
          <w:color w:val="3E3E3E"/>
          <w:kern w:val="2"/>
          <w:sz w:val="28"/>
          <w:szCs w:val="28"/>
        </w:rPr>
      </w:pPr>
      <w:r w:rsidRPr="00CA290B">
        <w:rPr>
          <w:rFonts w:ascii="Tahoma" w:hAnsi="Tahoma" w:cs="Tahoma"/>
          <w:color w:val="3E3E3E"/>
          <w:kern w:val="2"/>
          <w:sz w:val="28"/>
          <w:szCs w:val="28"/>
        </w:rPr>
        <w:t xml:space="preserve">    5</w:t>
      </w:r>
      <w:r w:rsidRPr="00CA290B">
        <w:rPr>
          <w:rFonts w:ascii="Tahoma" w:hAnsi="Tahoma" w:cs="Tahoma" w:hint="eastAsia"/>
          <w:color w:val="3E3E3E"/>
          <w:kern w:val="2"/>
          <w:sz w:val="28"/>
          <w:szCs w:val="28"/>
        </w:rPr>
        <w:t>、</w:t>
      </w:r>
      <w:r>
        <w:rPr>
          <w:rFonts w:ascii="Tahoma" w:hAnsi="Tahoma" w:cs="Tahoma" w:hint="eastAsia"/>
          <w:color w:val="3E3E3E"/>
          <w:kern w:val="2"/>
          <w:sz w:val="28"/>
          <w:szCs w:val="28"/>
        </w:rPr>
        <w:t>对标完成党支部标准化建设。</w:t>
      </w:r>
      <w:r w:rsidRPr="00CA290B">
        <w:rPr>
          <w:rFonts w:ascii="Tahoma" w:hAnsi="Tahoma" w:cs="Tahoma" w:hint="eastAsia"/>
          <w:color w:val="3E3E3E"/>
          <w:kern w:val="2"/>
          <w:sz w:val="28"/>
          <w:szCs w:val="28"/>
        </w:rPr>
        <w:t>根据师发【</w:t>
      </w:r>
      <w:r w:rsidRPr="00CA290B">
        <w:rPr>
          <w:rFonts w:ascii="Tahoma" w:hAnsi="Tahoma" w:cs="Tahoma"/>
          <w:color w:val="3E3E3E"/>
          <w:kern w:val="2"/>
          <w:sz w:val="28"/>
          <w:szCs w:val="28"/>
        </w:rPr>
        <w:t>2017</w:t>
      </w:r>
      <w:r w:rsidRPr="00CA290B">
        <w:rPr>
          <w:rFonts w:ascii="Tahoma" w:hAnsi="Tahoma" w:cs="Tahoma" w:hint="eastAsia"/>
          <w:color w:val="3E3E3E"/>
          <w:kern w:val="2"/>
          <w:sz w:val="28"/>
          <w:szCs w:val="28"/>
        </w:rPr>
        <w:t>】</w:t>
      </w:r>
      <w:r w:rsidRPr="00CA290B">
        <w:rPr>
          <w:rFonts w:ascii="Tahoma" w:hAnsi="Tahoma" w:cs="Tahoma"/>
          <w:color w:val="3E3E3E"/>
          <w:kern w:val="2"/>
          <w:sz w:val="28"/>
          <w:szCs w:val="28"/>
        </w:rPr>
        <w:t>20</w:t>
      </w:r>
      <w:r w:rsidRPr="00CA290B">
        <w:rPr>
          <w:rFonts w:ascii="Tahoma" w:hAnsi="Tahoma" w:cs="Tahoma" w:hint="eastAsia"/>
          <w:color w:val="3E3E3E"/>
          <w:kern w:val="2"/>
          <w:sz w:val="28"/>
          <w:szCs w:val="28"/>
        </w:rPr>
        <w:t>号文件精神，对照中共安徽师范大学委员会教职工党支部建设标准，建立工作台账，自查整改，已增补</w:t>
      </w:r>
      <w:r w:rsidRPr="00CA290B">
        <w:rPr>
          <w:rFonts w:ascii="Tahoma" w:hAnsi="Tahoma" w:cs="Tahoma"/>
          <w:color w:val="3E3E3E"/>
          <w:kern w:val="2"/>
          <w:sz w:val="28"/>
          <w:szCs w:val="28"/>
        </w:rPr>
        <w:t>1</w:t>
      </w:r>
      <w:r w:rsidRPr="00CA290B">
        <w:rPr>
          <w:rFonts w:ascii="Tahoma" w:hAnsi="Tahoma" w:cs="Tahoma" w:hint="eastAsia"/>
          <w:color w:val="3E3E3E"/>
          <w:kern w:val="2"/>
          <w:sz w:val="28"/>
          <w:szCs w:val="28"/>
        </w:rPr>
        <w:t>名纪律检查委员，</w:t>
      </w:r>
      <w:r>
        <w:rPr>
          <w:rFonts w:ascii="Tahoma" w:hAnsi="Tahoma" w:cs="Tahoma" w:hint="eastAsia"/>
          <w:color w:val="3E3E3E"/>
          <w:kern w:val="2"/>
          <w:sz w:val="28"/>
          <w:szCs w:val="28"/>
        </w:rPr>
        <w:t>完成了</w:t>
      </w:r>
      <w:r w:rsidRPr="00CA290B">
        <w:rPr>
          <w:rFonts w:ascii="Tahoma" w:hAnsi="Tahoma" w:cs="Tahoma" w:hint="eastAsia"/>
          <w:color w:val="3E3E3E"/>
          <w:kern w:val="2"/>
          <w:sz w:val="28"/>
          <w:szCs w:val="28"/>
        </w:rPr>
        <w:t>党支部活动场所建设等整改任务。</w:t>
      </w:r>
    </w:p>
    <w:p w:rsidR="00853834" w:rsidRPr="00CA290B" w:rsidRDefault="00853834" w:rsidP="00D572C7">
      <w:pPr>
        <w:pStyle w:val="reader-word-layer"/>
        <w:shd w:val="clear" w:color="auto" w:fill="FFFFFF"/>
        <w:spacing w:before="0" w:beforeAutospacing="0" w:after="0" w:afterAutospacing="0" w:line="500" w:lineRule="exact"/>
        <w:ind w:firstLineChars="200" w:firstLine="560"/>
        <w:rPr>
          <w:rFonts w:ascii="Tahoma" w:hAnsi="Tahoma" w:cs="Tahoma"/>
          <w:color w:val="3E3E3E"/>
          <w:kern w:val="2"/>
          <w:sz w:val="28"/>
          <w:szCs w:val="28"/>
        </w:rPr>
      </w:pPr>
      <w:r w:rsidRPr="00CA290B">
        <w:rPr>
          <w:rFonts w:ascii="Tahoma" w:hAnsi="Tahoma" w:cs="Tahoma"/>
          <w:color w:val="3E3E3E"/>
          <w:kern w:val="2"/>
          <w:sz w:val="28"/>
          <w:szCs w:val="28"/>
        </w:rPr>
        <w:t>6</w:t>
      </w:r>
      <w:r w:rsidRPr="00CA290B">
        <w:rPr>
          <w:rFonts w:ascii="Tahoma" w:hAnsi="Tahoma" w:cs="Tahoma" w:hint="eastAsia"/>
          <w:color w:val="3E3E3E"/>
          <w:kern w:val="2"/>
          <w:sz w:val="28"/>
          <w:szCs w:val="28"/>
        </w:rPr>
        <w:t>、认真落实新党费收缴政策。支部委员首先把缴纳党费的相关规定向党员本人讲清楚，积极教育引导党员增强党的组织观念、履行党员义务，自觉缴纳党费</w:t>
      </w:r>
      <w:r>
        <w:rPr>
          <w:rFonts w:ascii="Tahoma" w:hAnsi="Tahoma" w:cs="Tahoma" w:hint="eastAsia"/>
          <w:color w:val="3E3E3E"/>
          <w:kern w:val="2"/>
          <w:sz w:val="28"/>
          <w:szCs w:val="28"/>
        </w:rPr>
        <w:t>，党费收缴正常、足额，党费使用规范、合理</w:t>
      </w:r>
      <w:r w:rsidRPr="00CA290B">
        <w:rPr>
          <w:rFonts w:ascii="Tahoma" w:hAnsi="Tahoma" w:cs="Tahoma" w:hint="eastAsia"/>
          <w:color w:val="3E3E3E"/>
          <w:kern w:val="2"/>
          <w:sz w:val="28"/>
          <w:szCs w:val="28"/>
        </w:rPr>
        <w:t>。</w:t>
      </w:r>
    </w:p>
    <w:p w:rsidR="00853834" w:rsidRDefault="00853834" w:rsidP="00CA290B">
      <w:pPr>
        <w:pStyle w:val="reader-word-layer"/>
        <w:shd w:val="clear" w:color="auto" w:fill="FFFFFF"/>
        <w:spacing w:before="0" w:beforeAutospacing="0" w:after="0" w:afterAutospacing="0" w:line="500" w:lineRule="exact"/>
        <w:ind w:firstLineChars="200" w:firstLine="560"/>
        <w:rPr>
          <w:rFonts w:ascii="Tahoma" w:hAnsi="Tahoma" w:cs="Tahoma"/>
          <w:color w:val="3E3E3E"/>
          <w:kern w:val="2"/>
          <w:sz w:val="28"/>
          <w:szCs w:val="28"/>
        </w:rPr>
      </w:pPr>
      <w:r w:rsidRPr="00CA290B">
        <w:rPr>
          <w:rFonts w:ascii="Tahoma" w:hAnsi="Tahoma" w:cs="Tahoma"/>
          <w:color w:val="3E3E3E"/>
          <w:kern w:val="2"/>
          <w:sz w:val="28"/>
          <w:szCs w:val="28"/>
        </w:rPr>
        <w:t>7</w:t>
      </w:r>
      <w:r w:rsidRPr="00CA290B">
        <w:rPr>
          <w:rFonts w:ascii="Tahoma" w:hAnsi="Tahoma" w:cs="Tahoma" w:hint="eastAsia"/>
          <w:color w:val="3E3E3E"/>
          <w:kern w:val="2"/>
          <w:sz w:val="28"/>
          <w:szCs w:val="28"/>
        </w:rPr>
        <w:t>、</w:t>
      </w:r>
    </w:p>
    <w:p w:rsidR="00853834" w:rsidRPr="00CA290B" w:rsidRDefault="00853834" w:rsidP="00CA290B">
      <w:pPr>
        <w:pStyle w:val="reader-word-layer"/>
        <w:shd w:val="clear" w:color="auto" w:fill="FFFFFF"/>
        <w:spacing w:before="0" w:beforeAutospacing="0" w:after="0" w:afterAutospacing="0" w:line="500" w:lineRule="exact"/>
        <w:ind w:firstLineChars="200" w:firstLine="560"/>
        <w:rPr>
          <w:rFonts w:ascii="Tahoma" w:hAnsi="Tahoma" w:cs="Tahoma"/>
          <w:color w:val="3E3E3E"/>
          <w:kern w:val="2"/>
          <w:sz w:val="28"/>
          <w:szCs w:val="28"/>
        </w:rPr>
      </w:pPr>
      <w:r w:rsidRPr="00CA290B">
        <w:rPr>
          <w:rFonts w:ascii="Tahoma" w:hAnsi="Tahoma" w:cs="Tahoma" w:hint="eastAsia"/>
          <w:color w:val="3E3E3E"/>
          <w:kern w:val="2"/>
          <w:sz w:val="28"/>
          <w:szCs w:val="28"/>
        </w:rPr>
        <w:t>联系群众，关心同志。</w:t>
      </w:r>
      <w:r w:rsidRPr="00CA290B">
        <w:rPr>
          <w:rFonts w:ascii="Tahoma" w:hAnsi="Tahoma" w:cs="Tahoma"/>
          <w:color w:val="3E3E3E"/>
          <w:kern w:val="2"/>
          <w:sz w:val="28"/>
          <w:szCs w:val="28"/>
        </w:rPr>
        <w:t>2017</w:t>
      </w:r>
      <w:r>
        <w:rPr>
          <w:rFonts w:ascii="Tahoma" w:hAnsi="Tahoma" w:cs="Tahoma" w:hint="eastAsia"/>
          <w:color w:val="3E3E3E"/>
          <w:kern w:val="2"/>
          <w:sz w:val="28"/>
          <w:szCs w:val="28"/>
        </w:rPr>
        <w:t>年春节前夕，我们走访慰问了支部的</w:t>
      </w:r>
      <w:r w:rsidRPr="00CA290B">
        <w:rPr>
          <w:rFonts w:ascii="Tahoma" w:hAnsi="Tahoma" w:cs="Tahoma" w:hint="eastAsia"/>
          <w:color w:val="3E3E3E"/>
          <w:kern w:val="2"/>
          <w:sz w:val="28"/>
          <w:szCs w:val="28"/>
        </w:rPr>
        <w:t>退休党员，并与他们进行了交谈，向大家征求对支部工作和学院工作的意见和要求</w:t>
      </w:r>
      <w:r>
        <w:rPr>
          <w:rFonts w:ascii="Tahoma" w:hAnsi="Tahoma" w:cs="Tahoma" w:hint="eastAsia"/>
          <w:color w:val="3E3E3E"/>
          <w:kern w:val="2"/>
          <w:sz w:val="28"/>
          <w:szCs w:val="28"/>
        </w:rPr>
        <w:t>，向他们介绍了学院一年的工作和发展</w:t>
      </w:r>
      <w:r w:rsidRPr="00CA290B">
        <w:rPr>
          <w:rFonts w:ascii="Tahoma" w:hAnsi="Tahoma" w:cs="Tahoma" w:hint="eastAsia"/>
          <w:color w:val="3E3E3E"/>
          <w:kern w:val="2"/>
          <w:sz w:val="28"/>
          <w:szCs w:val="28"/>
        </w:rPr>
        <w:t>。七一</w:t>
      </w:r>
      <w:r>
        <w:rPr>
          <w:rFonts w:ascii="Tahoma" w:hAnsi="Tahoma" w:cs="Tahoma" w:hint="eastAsia"/>
          <w:color w:val="3E3E3E"/>
          <w:kern w:val="2"/>
          <w:sz w:val="28"/>
          <w:szCs w:val="28"/>
        </w:rPr>
        <w:t>前夕，在摸底排查了存在经济困难的党员的情况后，我们又给困难党员送去了组织上的关心和温暖</w:t>
      </w:r>
      <w:r w:rsidRPr="00CA290B">
        <w:rPr>
          <w:rFonts w:ascii="Tahoma" w:hAnsi="Tahoma" w:cs="Tahoma" w:hint="eastAsia"/>
          <w:color w:val="3E3E3E"/>
          <w:kern w:val="2"/>
          <w:sz w:val="28"/>
          <w:szCs w:val="28"/>
        </w:rPr>
        <w:t>。</w:t>
      </w:r>
      <w:r w:rsidRPr="00CA290B">
        <w:rPr>
          <w:rFonts w:ascii="Tahoma" w:hAnsi="Tahoma" w:cs="Tahoma"/>
          <w:color w:val="3E3E3E"/>
          <w:kern w:val="2"/>
          <w:sz w:val="28"/>
          <w:szCs w:val="28"/>
        </w:rPr>
        <w:t xml:space="preserve"> </w:t>
      </w:r>
    </w:p>
    <w:p w:rsidR="00853834" w:rsidRPr="00CA290B" w:rsidRDefault="00853834" w:rsidP="00CA290B">
      <w:pPr>
        <w:pStyle w:val="reader-word-layer"/>
        <w:spacing w:before="0" w:beforeAutospacing="0" w:after="0" w:afterAutospacing="0" w:line="500" w:lineRule="exact"/>
        <w:rPr>
          <w:rFonts w:ascii="Tahoma" w:hAnsi="Tahoma" w:cs="Tahoma"/>
          <w:color w:val="3E3E3E"/>
          <w:kern w:val="2"/>
          <w:sz w:val="28"/>
          <w:szCs w:val="28"/>
        </w:rPr>
      </w:pPr>
      <w:r w:rsidRPr="00CA290B">
        <w:rPr>
          <w:rFonts w:ascii="Tahoma" w:hAnsi="Tahoma" w:cs="Tahoma" w:hint="eastAsia"/>
          <w:color w:val="3E3E3E"/>
          <w:kern w:val="2"/>
          <w:sz w:val="28"/>
          <w:szCs w:val="28"/>
        </w:rPr>
        <w:t>二、存在的问题</w:t>
      </w:r>
    </w:p>
    <w:p w:rsidR="00853834" w:rsidRPr="00CA290B" w:rsidRDefault="00853834" w:rsidP="00CA290B">
      <w:pPr>
        <w:pStyle w:val="reader-word-layer"/>
        <w:spacing w:before="0" w:beforeAutospacing="0" w:after="0" w:afterAutospacing="0" w:line="500" w:lineRule="exact"/>
        <w:ind w:firstLineChars="150" w:firstLine="420"/>
        <w:rPr>
          <w:rFonts w:ascii="Tahoma" w:hAnsi="Tahoma" w:cs="Tahoma"/>
          <w:color w:val="3E3E3E"/>
          <w:kern w:val="2"/>
          <w:sz w:val="28"/>
          <w:szCs w:val="28"/>
        </w:rPr>
      </w:pPr>
      <w:r w:rsidRPr="00CA290B">
        <w:rPr>
          <w:rFonts w:ascii="Tahoma" w:hAnsi="Tahoma" w:cs="Tahoma"/>
          <w:color w:val="3E3E3E"/>
          <w:kern w:val="2"/>
          <w:sz w:val="28"/>
          <w:szCs w:val="28"/>
        </w:rPr>
        <w:t>1</w:t>
      </w:r>
      <w:r w:rsidRPr="00CA290B">
        <w:rPr>
          <w:rFonts w:ascii="Tahoma" w:hAnsi="Tahoma" w:cs="Tahoma" w:hint="eastAsia"/>
          <w:color w:val="3E3E3E"/>
          <w:kern w:val="2"/>
          <w:sz w:val="28"/>
          <w:szCs w:val="28"/>
        </w:rPr>
        <w:t>、</w:t>
      </w:r>
      <w:r>
        <w:rPr>
          <w:rFonts w:ascii="Tahoma" w:hAnsi="Tahoma" w:cs="Tahoma" w:hint="eastAsia"/>
          <w:color w:val="3E3E3E"/>
          <w:kern w:val="2"/>
          <w:sz w:val="28"/>
          <w:szCs w:val="28"/>
        </w:rPr>
        <w:t>支部成员</w:t>
      </w:r>
      <w:r w:rsidRPr="00CA290B">
        <w:rPr>
          <w:rFonts w:ascii="Tahoma" w:hAnsi="Tahoma" w:cs="Tahoma" w:hint="eastAsia"/>
          <w:color w:val="3E3E3E"/>
          <w:kern w:val="2"/>
          <w:sz w:val="28"/>
          <w:szCs w:val="28"/>
        </w:rPr>
        <w:t>自身理论学习有待进一步加强。</w:t>
      </w:r>
    </w:p>
    <w:p w:rsidR="00853834" w:rsidRPr="00CA290B" w:rsidRDefault="00853834" w:rsidP="00CA290B">
      <w:pPr>
        <w:pStyle w:val="reader-word-layer"/>
        <w:spacing w:before="0" w:beforeAutospacing="0" w:after="0" w:afterAutospacing="0" w:line="500" w:lineRule="exact"/>
        <w:ind w:firstLineChars="150" w:firstLine="420"/>
        <w:rPr>
          <w:rFonts w:ascii="Tahoma" w:hAnsi="Tahoma" w:cs="Tahoma"/>
          <w:color w:val="3E3E3E"/>
          <w:kern w:val="2"/>
          <w:sz w:val="28"/>
          <w:szCs w:val="28"/>
        </w:rPr>
      </w:pPr>
      <w:r w:rsidRPr="00CA290B">
        <w:rPr>
          <w:rFonts w:ascii="Tahoma" w:hAnsi="Tahoma" w:cs="Tahoma"/>
          <w:color w:val="3E3E3E"/>
          <w:kern w:val="2"/>
          <w:sz w:val="28"/>
          <w:szCs w:val="28"/>
        </w:rPr>
        <w:t>2</w:t>
      </w:r>
      <w:r>
        <w:rPr>
          <w:rFonts w:ascii="Tahoma" w:hAnsi="Tahoma" w:cs="Tahoma" w:hint="eastAsia"/>
          <w:color w:val="3E3E3E"/>
          <w:kern w:val="2"/>
          <w:sz w:val="28"/>
          <w:szCs w:val="28"/>
        </w:rPr>
        <w:t>、支部工作有待进一步提高</w:t>
      </w:r>
      <w:r w:rsidRPr="00CA290B">
        <w:rPr>
          <w:rFonts w:ascii="Tahoma" w:hAnsi="Tahoma" w:cs="Tahoma" w:hint="eastAsia"/>
          <w:color w:val="3E3E3E"/>
          <w:kern w:val="2"/>
          <w:sz w:val="28"/>
          <w:szCs w:val="28"/>
        </w:rPr>
        <w:t>。</w:t>
      </w:r>
    </w:p>
    <w:p w:rsidR="00853834" w:rsidRPr="00CA290B" w:rsidRDefault="00853834" w:rsidP="00CA290B">
      <w:pPr>
        <w:pStyle w:val="reader-word-layer"/>
        <w:spacing w:before="0" w:beforeAutospacing="0" w:after="0" w:afterAutospacing="0" w:line="500" w:lineRule="exact"/>
        <w:ind w:firstLineChars="150" w:firstLine="420"/>
        <w:rPr>
          <w:rFonts w:ascii="Tahoma" w:hAnsi="Tahoma" w:cs="Tahoma"/>
          <w:color w:val="3E3E3E"/>
          <w:kern w:val="2"/>
          <w:sz w:val="28"/>
          <w:szCs w:val="28"/>
        </w:rPr>
      </w:pPr>
      <w:r w:rsidRPr="00CA290B">
        <w:rPr>
          <w:rFonts w:ascii="Tahoma" w:hAnsi="Tahoma" w:cs="Tahoma"/>
          <w:color w:val="3E3E3E"/>
          <w:kern w:val="2"/>
          <w:sz w:val="28"/>
          <w:szCs w:val="28"/>
        </w:rPr>
        <w:t>3</w:t>
      </w:r>
      <w:r>
        <w:rPr>
          <w:rFonts w:ascii="Tahoma" w:hAnsi="Tahoma" w:cs="Tahoma" w:hint="eastAsia"/>
          <w:color w:val="3E3E3E"/>
          <w:kern w:val="2"/>
          <w:sz w:val="28"/>
          <w:szCs w:val="28"/>
        </w:rPr>
        <w:t>、对照基层党支部标准建设内容有待进一步完善</w:t>
      </w:r>
      <w:r w:rsidRPr="00CA290B">
        <w:rPr>
          <w:rFonts w:ascii="Tahoma" w:hAnsi="Tahoma" w:cs="Tahoma" w:hint="eastAsia"/>
          <w:color w:val="3E3E3E"/>
          <w:kern w:val="2"/>
          <w:sz w:val="28"/>
          <w:szCs w:val="28"/>
        </w:rPr>
        <w:t>。</w:t>
      </w:r>
    </w:p>
    <w:p w:rsidR="00853834" w:rsidRPr="00CA290B" w:rsidRDefault="00853834" w:rsidP="00CA290B">
      <w:pPr>
        <w:pStyle w:val="reader-word-layer"/>
        <w:spacing w:before="0" w:beforeAutospacing="0" w:after="0" w:afterAutospacing="0" w:line="500" w:lineRule="exact"/>
        <w:ind w:firstLineChars="150" w:firstLine="420"/>
        <w:rPr>
          <w:rFonts w:ascii="Tahoma" w:hAnsi="Tahoma" w:cs="Tahoma"/>
          <w:color w:val="3E3E3E"/>
          <w:kern w:val="2"/>
          <w:sz w:val="28"/>
          <w:szCs w:val="28"/>
        </w:rPr>
      </w:pPr>
      <w:r w:rsidRPr="00CA290B">
        <w:rPr>
          <w:rFonts w:ascii="Tahoma" w:hAnsi="Tahoma" w:cs="Tahoma"/>
          <w:color w:val="3E3E3E"/>
          <w:kern w:val="2"/>
          <w:sz w:val="28"/>
          <w:szCs w:val="28"/>
        </w:rPr>
        <w:t>4</w:t>
      </w:r>
      <w:r w:rsidRPr="00CA290B">
        <w:rPr>
          <w:rFonts w:ascii="Tahoma" w:hAnsi="Tahoma" w:cs="Tahoma" w:hint="eastAsia"/>
          <w:color w:val="3E3E3E"/>
          <w:kern w:val="2"/>
          <w:sz w:val="28"/>
          <w:szCs w:val="28"/>
        </w:rPr>
        <w:t>、党员的思想教育</w:t>
      </w:r>
      <w:r>
        <w:rPr>
          <w:rFonts w:ascii="Tahoma" w:hAnsi="Tahoma" w:cs="Tahoma" w:hint="eastAsia"/>
          <w:color w:val="3E3E3E"/>
          <w:kern w:val="2"/>
          <w:sz w:val="28"/>
          <w:szCs w:val="28"/>
        </w:rPr>
        <w:t>活动形式和内容</w:t>
      </w:r>
      <w:r w:rsidRPr="00CA290B">
        <w:rPr>
          <w:rFonts w:ascii="Tahoma" w:hAnsi="Tahoma" w:cs="Tahoma" w:hint="eastAsia"/>
          <w:color w:val="3E3E3E"/>
          <w:kern w:val="2"/>
          <w:sz w:val="28"/>
          <w:szCs w:val="28"/>
        </w:rPr>
        <w:t>有待进一步</w:t>
      </w:r>
      <w:r>
        <w:rPr>
          <w:rFonts w:ascii="Tahoma" w:hAnsi="Tahoma" w:cs="Tahoma" w:hint="eastAsia"/>
          <w:color w:val="3E3E3E"/>
          <w:kern w:val="2"/>
          <w:sz w:val="28"/>
          <w:szCs w:val="28"/>
        </w:rPr>
        <w:t>创新</w:t>
      </w:r>
      <w:r w:rsidRPr="00CA290B">
        <w:rPr>
          <w:rFonts w:ascii="Tahoma" w:hAnsi="Tahoma" w:cs="Tahoma" w:hint="eastAsia"/>
          <w:color w:val="3E3E3E"/>
          <w:kern w:val="2"/>
          <w:sz w:val="28"/>
          <w:szCs w:val="28"/>
        </w:rPr>
        <w:t>。</w:t>
      </w:r>
    </w:p>
    <w:p w:rsidR="00853834" w:rsidRPr="00CA290B" w:rsidRDefault="00853834" w:rsidP="00CA290B">
      <w:pPr>
        <w:pStyle w:val="reader-word-layer"/>
        <w:spacing w:before="0" w:beforeAutospacing="0" w:after="0" w:afterAutospacing="0" w:line="500" w:lineRule="exact"/>
        <w:rPr>
          <w:rFonts w:ascii="Tahoma" w:hAnsi="Tahoma" w:cs="Tahoma"/>
          <w:color w:val="3E3E3E"/>
          <w:kern w:val="2"/>
          <w:sz w:val="28"/>
          <w:szCs w:val="28"/>
        </w:rPr>
      </w:pPr>
      <w:r w:rsidRPr="00CA290B">
        <w:rPr>
          <w:rFonts w:ascii="Tahoma" w:hAnsi="Tahoma" w:cs="Tahoma" w:hint="eastAsia"/>
          <w:color w:val="3E3E3E"/>
          <w:kern w:val="2"/>
          <w:sz w:val="28"/>
          <w:szCs w:val="28"/>
        </w:rPr>
        <w:t>三、今后努力的方向</w:t>
      </w:r>
    </w:p>
    <w:p w:rsidR="00853834" w:rsidRPr="00CA290B" w:rsidRDefault="00853834" w:rsidP="00CA290B">
      <w:pPr>
        <w:pStyle w:val="reader-word-layer"/>
        <w:spacing w:before="0" w:beforeAutospacing="0" w:after="0" w:afterAutospacing="0" w:line="500" w:lineRule="exact"/>
        <w:rPr>
          <w:rFonts w:ascii="Tahoma" w:hAnsi="Tahoma" w:cs="Tahoma"/>
          <w:color w:val="3E3E3E"/>
          <w:kern w:val="2"/>
          <w:sz w:val="28"/>
          <w:szCs w:val="28"/>
        </w:rPr>
      </w:pPr>
      <w:r w:rsidRPr="00CA290B">
        <w:rPr>
          <w:rFonts w:ascii="Tahoma" w:hAnsi="Tahoma" w:cs="Tahoma"/>
          <w:color w:val="3E3E3E"/>
          <w:kern w:val="2"/>
          <w:sz w:val="28"/>
          <w:szCs w:val="28"/>
        </w:rPr>
        <w:t xml:space="preserve">   1</w:t>
      </w:r>
      <w:r w:rsidRPr="00CA290B">
        <w:rPr>
          <w:rFonts w:ascii="Tahoma" w:hAnsi="Tahoma" w:cs="Tahoma" w:hint="eastAsia"/>
          <w:color w:val="3E3E3E"/>
          <w:kern w:val="2"/>
          <w:sz w:val="28"/>
          <w:szCs w:val="28"/>
        </w:rPr>
        <w:t>、</w:t>
      </w:r>
      <w:r>
        <w:rPr>
          <w:rFonts w:ascii="Tahoma" w:hAnsi="Tahoma" w:cs="Tahoma" w:hint="eastAsia"/>
          <w:color w:val="3E3E3E"/>
          <w:kern w:val="2"/>
          <w:sz w:val="28"/>
          <w:szCs w:val="28"/>
        </w:rPr>
        <w:t>支委成员今后要带头自觉加强理论学习，学习党的基本路线、方针、政策和习近平系列讲话精神，</w:t>
      </w:r>
      <w:r w:rsidRPr="00CA290B">
        <w:rPr>
          <w:rFonts w:ascii="Tahoma" w:hAnsi="Tahoma" w:cs="Tahoma" w:hint="eastAsia"/>
          <w:color w:val="3E3E3E"/>
          <w:kern w:val="2"/>
          <w:sz w:val="28"/>
          <w:szCs w:val="28"/>
        </w:rPr>
        <w:t>学习业务知识</w:t>
      </w:r>
      <w:r>
        <w:rPr>
          <w:rFonts w:ascii="Tahoma" w:hAnsi="Tahoma" w:cs="Tahoma" w:hint="eastAsia"/>
          <w:color w:val="3E3E3E"/>
          <w:kern w:val="2"/>
          <w:sz w:val="28"/>
          <w:szCs w:val="28"/>
        </w:rPr>
        <w:t>，提高政治思想觉悟和理论水平</w:t>
      </w:r>
      <w:r w:rsidRPr="00CA290B">
        <w:rPr>
          <w:rFonts w:ascii="Tahoma" w:hAnsi="Tahoma" w:cs="Tahoma" w:hint="eastAsia"/>
          <w:color w:val="3E3E3E"/>
          <w:kern w:val="2"/>
          <w:sz w:val="28"/>
          <w:szCs w:val="28"/>
        </w:rPr>
        <w:t>。</w:t>
      </w:r>
    </w:p>
    <w:p w:rsidR="00853834" w:rsidRPr="00CA290B" w:rsidRDefault="00853834" w:rsidP="00CA290B">
      <w:pPr>
        <w:pStyle w:val="reader-word-layer"/>
        <w:spacing w:before="0" w:beforeAutospacing="0" w:after="0" w:afterAutospacing="0" w:line="500" w:lineRule="exact"/>
        <w:ind w:firstLineChars="150" w:firstLine="420"/>
        <w:rPr>
          <w:rFonts w:ascii="Tahoma" w:hAnsi="Tahoma" w:cs="Tahoma"/>
          <w:color w:val="3E3E3E"/>
          <w:kern w:val="2"/>
          <w:sz w:val="28"/>
          <w:szCs w:val="28"/>
        </w:rPr>
      </w:pPr>
      <w:r w:rsidRPr="00CA290B">
        <w:rPr>
          <w:rFonts w:ascii="Tahoma" w:hAnsi="Tahoma" w:cs="Tahoma"/>
          <w:color w:val="3E3E3E"/>
          <w:kern w:val="2"/>
          <w:sz w:val="28"/>
          <w:szCs w:val="28"/>
        </w:rPr>
        <w:t>2</w:t>
      </w:r>
      <w:r w:rsidRPr="00CA290B">
        <w:rPr>
          <w:rFonts w:ascii="Tahoma" w:hAnsi="Tahoma" w:cs="Tahoma" w:hint="eastAsia"/>
          <w:color w:val="3E3E3E"/>
          <w:kern w:val="2"/>
          <w:sz w:val="28"/>
          <w:szCs w:val="28"/>
        </w:rPr>
        <w:t>、把</w:t>
      </w:r>
      <w:r>
        <w:rPr>
          <w:rFonts w:ascii="Tahoma" w:hAnsi="Tahoma" w:cs="Tahoma" w:hint="eastAsia"/>
          <w:color w:val="3E3E3E"/>
          <w:kern w:val="2"/>
          <w:sz w:val="28"/>
          <w:szCs w:val="28"/>
        </w:rPr>
        <w:t>学习</w:t>
      </w:r>
      <w:r w:rsidRPr="00CA290B">
        <w:rPr>
          <w:rFonts w:ascii="Tahoma" w:hAnsi="Tahoma" w:cs="Tahoma" w:hint="eastAsia"/>
          <w:color w:val="3E3E3E"/>
          <w:kern w:val="2"/>
          <w:sz w:val="28"/>
          <w:szCs w:val="28"/>
        </w:rPr>
        <w:t>“十八大”、“十九大”精神</w:t>
      </w:r>
      <w:r>
        <w:rPr>
          <w:rFonts w:ascii="Tahoma" w:hAnsi="Tahoma" w:cs="Tahoma" w:hint="eastAsia"/>
          <w:color w:val="3E3E3E"/>
          <w:kern w:val="2"/>
          <w:sz w:val="28"/>
          <w:szCs w:val="28"/>
        </w:rPr>
        <w:t>落实</w:t>
      </w:r>
      <w:r w:rsidRPr="00CA290B">
        <w:rPr>
          <w:rFonts w:ascii="Tahoma" w:hAnsi="Tahoma" w:cs="Tahoma" w:hint="eastAsia"/>
          <w:color w:val="3E3E3E"/>
          <w:kern w:val="2"/>
          <w:sz w:val="28"/>
          <w:szCs w:val="28"/>
        </w:rPr>
        <w:t>在全心全意为人民服务的宗旨上，落实到爱岗敬业的精神上，</w:t>
      </w:r>
      <w:r>
        <w:rPr>
          <w:rFonts w:ascii="Tahoma" w:hAnsi="Tahoma" w:cs="Tahoma" w:hint="eastAsia"/>
          <w:color w:val="3E3E3E"/>
          <w:kern w:val="2"/>
          <w:sz w:val="28"/>
          <w:szCs w:val="28"/>
        </w:rPr>
        <w:t>落实到实事求是的作风上，落实到党风廉政建设上，以党员教育常态化</w:t>
      </w:r>
      <w:r w:rsidRPr="00CA290B">
        <w:rPr>
          <w:rFonts w:ascii="Tahoma" w:hAnsi="Tahoma" w:cs="Tahoma" w:hint="eastAsia"/>
          <w:color w:val="3E3E3E"/>
          <w:kern w:val="2"/>
          <w:sz w:val="28"/>
          <w:szCs w:val="28"/>
        </w:rPr>
        <w:t>为重点，</w:t>
      </w:r>
      <w:r>
        <w:rPr>
          <w:rFonts w:ascii="Tahoma" w:hAnsi="Tahoma" w:cs="Tahoma" w:hint="eastAsia"/>
          <w:color w:val="3E3E3E"/>
          <w:kern w:val="2"/>
          <w:sz w:val="28"/>
          <w:szCs w:val="28"/>
        </w:rPr>
        <w:t>加强党支部自身建设</w:t>
      </w:r>
      <w:r w:rsidRPr="00CA290B">
        <w:rPr>
          <w:rFonts w:ascii="Tahoma" w:hAnsi="Tahoma" w:cs="Tahoma" w:hint="eastAsia"/>
          <w:color w:val="3E3E3E"/>
          <w:kern w:val="2"/>
          <w:sz w:val="28"/>
          <w:szCs w:val="28"/>
        </w:rPr>
        <w:t>。</w:t>
      </w:r>
    </w:p>
    <w:p w:rsidR="00853834" w:rsidRPr="00CA290B" w:rsidRDefault="00853834" w:rsidP="00CA290B">
      <w:pPr>
        <w:pStyle w:val="reader-word-layer"/>
        <w:spacing w:before="0" w:beforeAutospacing="0" w:after="0" w:afterAutospacing="0" w:line="500" w:lineRule="exact"/>
        <w:ind w:firstLineChars="150" w:firstLine="420"/>
        <w:rPr>
          <w:rFonts w:ascii="Tahoma" w:hAnsi="Tahoma" w:cs="Tahoma"/>
          <w:color w:val="3E3E3E"/>
          <w:kern w:val="2"/>
          <w:sz w:val="28"/>
          <w:szCs w:val="28"/>
        </w:rPr>
      </w:pPr>
      <w:r w:rsidRPr="00CA290B">
        <w:rPr>
          <w:rFonts w:ascii="Tahoma" w:hAnsi="Tahoma" w:cs="Tahoma"/>
          <w:color w:val="3E3E3E"/>
          <w:kern w:val="2"/>
          <w:sz w:val="28"/>
          <w:szCs w:val="28"/>
        </w:rPr>
        <w:t>3</w:t>
      </w:r>
      <w:r w:rsidRPr="00CA290B">
        <w:rPr>
          <w:rFonts w:ascii="Tahoma" w:hAnsi="Tahoma" w:cs="Tahoma" w:hint="eastAsia"/>
          <w:color w:val="3E3E3E"/>
          <w:kern w:val="2"/>
          <w:sz w:val="28"/>
          <w:szCs w:val="28"/>
        </w:rPr>
        <w:t>、以科学发展观为指导，紧紧结合我院党员队伍的实际和党员的思想状况，认真学习，找准症结，深刻刨析，</w:t>
      </w:r>
      <w:r>
        <w:rPr>
          <w:rFonts w:ascii="Tahoma" w:hAnsi="Tahoma" w:cs="Tahoma" w:hint="eastAsia"/>
          <w:color w:val="3E3E3E"/>
          <w:kern w:val="2"/>
          <w:sz w:val="28"/>
          <w:szCs w:val="28"/>
        </w:rPr>
        <w:t>切实解决党支部和党员队伍中存在的问题，提高党的思想政治工作的针对性、有效性</w:t>
      </w:r>
      <w:r w:rsidRPr="00CA290B">
        <w:rPr>
          <w:rFonts w:ascii="Tahoma" w:hAnsi="Tahoma" w:cs="Tahoma" w:hint="eastAsia"/>
          <w:color w:val="3E3E3E"/>
          <w:kern w:val="2"/>
          <w:sz w:val="28"/>
          <w:szCs w:val="28"/>
        </w:rPr>
        <w:t>。</w:t>
      </w:r>
    </w:p>
    <w:p w:rsidR="00853834" w:rsidRPr="00CA290B" w:rsidRDefault="00853834" w:rsidP="00CA290B">
      <w:pPr>
        <w:pStyle w:val="reader-word-layer"/>
        <w:spacing w:before="0" w:beforeAutospacing="0" w:after="0" w:afterAutospacing="0" w:line="500" w:lineRule="exact"/>
        <w:ind w:firstLineChars="150" w:firstLine="420"/>
        <w:rPr>
          <w:rFonts w:ascii="Tahoma" w:hAnsi="Tahoma" w:cs="Tahoma"/>
          <w:color w:val="3E3E3E"/>
          <w:kern w:val="2"/>
          <w:sz w:val="28"/>
          <w:szCs w:val="28"/>
        </w:rPr>
      </w:pPr>
      <w:r w:rsidRPr="00CA290B">
        <w:rPr>
          <w:rFonts w:ascii="Tahoma" w:hAnsi="Tahoma" w:cs="Tahoma"/>
          <w:color w:val="3E3E3E"/>
          <w:kern w:val="2"/>
          <w:sz w:val="28"/>
          <w:szCs w:val="28"/>
        </w:rPr>
        <w:t>4</w:t>
      </w:r>
      <w:r w:rsidRPr="00CA290B">
        <w:rPr>
          <w:rFonts w:ascii="Tahoma" w:hAnsi="Tahoma" w:cs="Tahoma" w:hint="eastAsia"/>
          <w:color w:val="3E3E3E"/>
          <w:kern w:val="2"/>
          <w:sz w:val="28"/>
          <w:szCs w:val="28"/>
        </w:rPr>
        <w:t>、</w:t>
      </w:r>
      <w:r>
        <w:rPr>
          <w:rFonts w:ascii="Tahoma" w:hAnsi="Tahoma" w:cs="Tahoma" w:hint="eastAsia"/>
          <w:color w:val="3E3E3E"/>
          <w:kern w:val="2"/>
          <w:sz w:val="28"/>
          <w:szCs w:val="28"/>
        </w:rPr>
        <w:t>发挥党支部战斗堡垒作用，加强党员的教育和管理，提高党员管理水平，加强监督，注重发挥党员先锋模范作用，</w:t>
      </w:r>
      <w:r w:rsidRPr="00CA290B">
        <w:rPr>
          <w:rFonts w:ascii="Tahoma" w:hAnsi="Tahoma" w:cs="Tahoma" w:hint="eastAsia"/>
          <w:color w:val="3E3E3E"/>
          <w:kern w:val="2"/>
          <w:sz w:val="28"/>
          <w:szCs w:val="28"/>
        </w:rPr>
        <w:t>提高党员队伍的整体素质。</w:t>
      </w:r>
    </w:p>
    <w:p w:rsidR="00853834" w:rsidRPr="00CA290B" w:rsidRDefault="00853834" w:rsidP="00CA290B">
      <w:pPr>
        <w:pStyle w:val="reader-word-layer"/>
        <w:spacing w:before="0" w:beforeAutospacing="0" w:after="0" w:afterAutospacing="0" w:line="500" w:lineRule="exact"/>
        <w:ind w:firstLineChars="150" w:firstLine="420"/>
        <w:rPr>
          <w:rFonts w:ascii="Tahoma" w:hAnsi="Tahoma" w:cs="Tahoma"/>
          <w:color w:val="3E3E3E"/>
          <w:kern w:val="2"/>
          <w:sz w:val="28"/>
          <w:szCs w:val="28"/>
        </w:rPr>
      </w:pPr>
      <w:r w:rsidRPr="00CA290B">
        <w:rPr>
          <w:rFonts w:ascii="Tahoma" w:hAnsi="Tahoma" w:cs="Tahoma"/>
          <w:color w:val="3E3E3E"/>
          <w:kern w:val="2"/>
          <w:sz w:val="28"/>
          <w:szCs w:val="28"/>
        </w:rPr>
        <w:t>5</w:t>
      </w:r>
      <w:r w:rsidRPr="00CA290B">
        <w:rPr>
          <w:rFonts w:ascii="Tahoma" w:hAnsi="Tahoma" w:cs="Tahoma" w:hint="eastAsia"/>
          <w:color w:val="3E3E3E"/>
          <w:kern w:val="2"/>
          <w:sz w:val="28"/>
          <w:szCs w:val="28"/>
        </w:rPr>
        <w:t>、大力推进精神文明创建工作，强化我院内部</w:t>
      </w:r>
      <w:r>
        <w:rPr>
          <w:rFonts w:ascii="Tahoma" w:hAnsi="Tahoma" w:cs="Tahoma" w:hint="eastAsia"/>
          <w:color w:val="3E3E3E"/>
          <w:kern w:val="2"/>
          <w:sz w:val="28"/>
          <w:szCs w:val="28"/>
        </w:rPr>
        <w:t>职工</w:t>
      </w:r>
      <w:r w:rsidRPr="00CA290B">
        <w:rPr>
          <w:rFonts w:ascii="Tahoma" w:hAnsi="Tahoma" w:cs="Tahoma" w:hint="eastAsia"/>
          <w:color w:val="3E3E3E"/>
          <w:kern w:val="2"/>
          <w:sz w:val="28"/>
          <w:szCs w:val="28"/>
        </w:rPr>
        <w:t>素质，提升我院</w:t>
      </w:r>
      <w:r>
        <w:rPr>
          <w:rFonts w:ascii="Tahoma" w:hAnsi="Tahoma" w:cs="Tahoma" w:hint="eastAsia"/>
          <w:color w:val="3E3E3E"/>
          <w:kern w:val="2"/>
          <w:sz w:val="28"/>
          <w:szCs w:val="28"/>
        </w:rPr>
        <w:t>整体形象</w:t>
      </w:r>
      <w:r w:rsidRPr="00CA290B">
        <w:rPr>
          <w:rFonts w:ascii="Tahoma" w:hAnsi="Tahoma" w:cs="Tahoma" w:hint="eastAsia"/>
          <w:color w:val="3E3E3E"/>
          <w:kern w:val="2"/>
          <w:sz w:val="28"/>
          <w:szCs w:val="28"/>
        </w:rPr>
        <w:t>。</w:t>
      </w:r>
    </w:p>
    <w:sectPr w:rsidR="00853834" w:rsidRPr="00CA290B" w:rsidSect="00DE72A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64D90"/>
    <w:rsid w:val="00011B2C"/>
    <w:rsid w:val="0007761D"/>
    <w:rsid w:val="00095A1F"/>
    <w:rsid w:val="000B2974"/>
    <w:rsid w:val="000C32DF"/>
    <w:rsid w:val="000F40D5"/>
    <w:rsid w:val="00115B7B"/>
    <w:rsid w:val="001317D5"/>
    <w:rsid w:val="001B5903"/>
    <w:rsid w:val="0026597E"/>
    <w:rsid w:val="00275B94"/>
    <w:rsid w:val="00290892"/>
    <w:rsid w:val="002B1D41"/>
    <w:rsid w:val="00300785"/>
    <w:rsid w:val="00300792"/>
    <w:rsid w:val="00306B9F"/>
    <w:rsid w:val="0034053E"/>
    <w:rsid w:val="00373994"/>
    <w:rsid w:val="004430F7"/>
    <w:rsid w:val="004B02A3"/>
    <w:rsid w:val="004B3722"/>
    <w:rsid w:val="00503FBE"/>
    <w:rsid w:val="00511031"/>
    <w:rsid w:val="00537791"/>
    <w:rsid w:val="00586D98"/>
    <w:rsid w:val="00596956"/>
    <w:rsid w:val="005C610E"/>
    <w:rsid w:val="005F2C10"/>
    <w:rsid w:val="00601667"/>
    <w:rsid w:val="00621C71"/>
    <w:rsid w:val="00665E13"/>
    <w:rsid w:val="00680121"/>
    <w:rsid w:val="006B73CC"/>
    <w:rsid w:val="006E10D7"/>
    <w:rsid w:val="007375C9"/>
    <w:rsid w:val="00737A95"/>
    <w:rsid w:val="00774F76"/>
    <w:rsid w:val="0078435E"/>
    <w:rsid w:val="007C302F"/>
    <w:rsid w:val="00853834"/>
    <w:rsid w:val="00887E8D"/>
    <w:rsid w:val="008E3AC0"/>
    <w:rsid w:val="00901240"/>
    <w:rsid w:val="00906768"/>
    <w:rsid w:val="0090699F"/>
    <w:rsid w:val="00956350"/>
    <w:rsid w:val="009759E6"/>
    <w:rsid w:val="00987607"/>
    <w:rsid w:val="0099652D"/>
    <w:rsid w:val="009C2527"/>
    <w:rsid w:val="009D7B20"/>
    <w:rsid w:val="009E2236"/>
    <w:rsid w:val="00A059E7"/>
    <w:rsid w:val="00A0698A"/>
    <w:rsid w:val="00A52B57"/>
    <w:rsid w:val="00A85F5F"/>
    <w:rsid w:val="00AF1FC6"/>
    <w:rsid w:val="00AF4EBB"/>
    <w:rsid w:val="00B15AFB"/>
    <w:rsid w:val="00B230AB"/>
    <w:rsid w:val="00B43D42"/>
    <w:rsid w:val="00B46FFB"/>
    <w:rsid w:val="00BE40DB"/>
    <w:rsid w:val="00C05DAD"/>
    <w:rsid w:val="00C159CD"/>
    <w:rsid w:val="00C42D26"/>
    <w:rsid w:val="00C43AE6"/>
    <w:rsid w:val="00C54D06"/>
    <w:rsid w:val="00CA290B"/>
    <w:rsid w:val="00D051E1"/>
    <w:rsid w:val="00D572C7"/>
    <w:rsid w:val="00D72073"/>
    <w:rsid w:val="00DE72A5"/>
    <w:rsid w:val="00DF6B26"/>
    <w:rsid w:val="00E47C8C"/>
    <w:rsid w:val="00E50FF7"/>
    <w:rsid w:val="00E64D90"/>
    <w:rsid w:val="00EE471B"/>
    <w:rsid w:val="00EE7D79"/>
    <w:rsid w:val="00F82B9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3AC0"/>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ader-word-layer">
    <w:name w:val="reader-word-layer"/>
    <w:basedOn w:val="Normal"/>
    <w:uiPriority w:val="99"/>
    <w:rsid w:val="00C54D06"/>
    <w:pPr>
      <w:widowControl/>
      <w:spacing w:before="100" w:beforeAutospacing="1" w:after="100" w:afterAutospacing="1"/>
      <w:jc w:val="left"/>
    </w:pPr>
    <w:rPr>
      <w:rFonts w:ascii="宋体" w:hAnsi="宋体" w:cs="宋体"/>
      <w:kern w:val="0"/>
      <w:sz w:val="24"/>
    </w:rPr>
  </w:style>
  <w:style w:type="character" w:styleId="Hyperlink">
    <w:name w:val="Hyperlink"/>
    <w:basedOn w:val="DefaultParagraphFont"/>
    <w:uiPriority w:val="99"/>
    <w:semiHidden/>
    <w:rsid w:val="002B1D41"/>
    <w:rPr>
      <w:rFonts w:cs="Times New Roman"/>
      <w:color w:val="0000FF"/>
      <w:u w:val="single"/>
    </w:rPr>
  </w:style>
  <w:style w:type="character" w:customStyle="1" w:styleId="apple-converted-space">
    <w:name w:val="apple-converted-space"/>
    <w:basedOn w:val="DefaultParagraphFont"/>
    <w:uiPriority w:val="99"/>
    <w:rsid w:val="002B1D41"/>
    <w:rPr>
      <w:rFonts w:cs="Times New Roman"/>
    </w:rPr>
  </w:style>
</w:styles>
</file>

<file path=word/webSettings.xml><?xml version="1.0" encoding="utf-8"?>
<w:webSettings xmlns:r="http://schemas.openxmlformats.org/officeDocument/2006/relationships" xmlns:w="http://schemas.openxmlformats.org/wordprocessingml/2006/main">
  <w:divs>
    <w:div w:id="1186283980">
      <w:marLeft w:val="0"/>
      <w:marRight w:val="0"/>
      <w:marTop w:val="0"/>
      <w:marBottom w:val="0"/>
      <w:divBdr>
        <w:top w:val="none" w:sz="0" w:space="0" w:color="auto"/>
        <w:left w:val="none" w:sz="0" w:space="0" w:color="auto"/>
        <w:bottom w:val="none" w:sz="0" w:space="0" w:color="auto"/>
        <w:right w:val="none" w:sz="0" w:space="0" w:color="auto"/>
      </w:divBdr>
    </w:div>
    <w:div w:id="1186283987">
      <w:marLeft w:val="0"/>
      <w:marRight w:val="0"/>
      <w:marTop w:val="0"/>
      <w:marBottom w:val="0"/>
      <w:divBdr>
        <w:top w:val="none" w:sz="0" w:space="0" w:color="auto"/>
        <w:left w:val="none" w:sz="0" w:space="0" w:color="auto"/>
        <w:bottom w:val="none" w:sz="0" w:space="0" w:color="auto"/>
        <w:right w:val="none" w:sz="0" w:space="0" w:color="auto"/>
      </w:divBdr>
    </w:div>
    <w:div w:id="1186283989">
      <w:marLeft w:val="0"/>
      <w:marRight w:val="0"/>
      <w:marTop w:val="0"/>
      <w:marBottom w:val="0"/>
      <w:divBdr>
        <w:top w:val="none" w:sz="0" w:space="0" w:color="auto"/>
        <w:left w:val="none" w:sz="0" w:space="0" w:color="auto"/>
        <w:bottom w:val="none" w:sz="0" w:space="0" w:color="auto"/>
        <w:right w:val="none" w:sz="0" w:space="0" w:color="auto"/>
      </w:divBdr>
    </w:div>
    <w:div w:id="1186283992">
      <w:marLeft w:val="0"/>
      <w:marRight w:val="0"/>
      <w:marTop w:val="0"/>
      <w:marBottom w:val="0"/>
      <w:divBdr>
        <w:top w:val="none" w:sz="0" w:space="0" w:color="auto"/>
        <w:left w:val="none" w:sz="0" w:space="0" w:color="auto"/>
        <w:bottom w:val="none" w:sz="0" w:space="0" w:color="auto"/>
        <w:right w:val="none" w:sz="0" w:space="0" w:color="auto"/>
      </w:divBdr>
      <w:divsChild>
        <w:div w:id="1186283970">
          <w:marLeft w:val="0"/>
          <w:marRight w:val="0"/>
          <w:marTop w:val="0"/>
          <w:marBottom w:val="0"/>
          <w:divBdr>
            <w:top w:val="none" w:sz="0" w:space="0" w:color="auto"/>
            <w:left w:val="none" w:sz="0" w:space="0" w:color="auto"/>
            <w:bottom w:val="none" w:sz="0" w:space="0" w:color="auto"/>
            <w:right w:val="none" w:sz="0" w:space="0" w:color="auto"/>
          </w:divBdr>
          <w:divsChild>
            <w:div w:id="1186283995">
              <w:marLeft w:val="0"/>
              <w:marRight w:val="0"/>
              <w:marTop w:val="0"/>
              <w:marBottom w:val="0"/>
              <w:divBdr>
                <w:top w:val="none" w:sz="0" w:space="0" w:color="auto"/>
                <w:left w:val="none" w:sz="0" w:space="0" w:color="auto"/>
                <w:bottom w:val="none" w:sz="0" w:space="0" w:color="auto"/>
                <w:right w:val="none" w:sz="0" w:space="0" w:color="auto"/>
              </w:divBdr>
            </w:div>
          </w:divsChild>
        </w:div>
        <w:div w:id="1186283971">
          <w:marLeft w:val="0"/>
          <w:marRight w:val="0"/>
          <w:marTop w:val="0"/>
          <w:marBottom w:val="0"/>
          <w:divBdr>
            <w:top w:val="none" w:sz="0" w:space="0" w:color="auto"/>
            <w:left w:val="none" w:sz="0" w:space="0" w:color="auto"/>
            <w:bottom w:val="none" w:sz="0" w:space="0" w:color="auto"/>
            <w:right w:val="none" w:sz="0" w:space="0" w:color="auto"/>
          </w:divBdr>
          <w:divsChild>
            <w:div w:id="1186283986">
              <w:marLeft w:val="0"/>
              <w:marRight w:val="0"/>
              <w:marTop w:val="0"/>
              <w:marBottom w:val="0"/>
              <w:divBdr>
                <w:top w:val="none" w:sz="0" w:space="0" w:color="auto"/>
                <w:left w:val="none" w:sz="0" w:space="0" w:color="auto"/>
                <w:bottom w:val="none" w:sz="0" w:space="0" w:color="auto"/>
                <w:right w:val="none" w:sz="0" w:space="0" w:color="auto"/>
              </w:divBdr>
            </w:div>
          </w:divsChild>
        </w:div>
        <w:div w:id="1186283973">
          <w:marLeft w:val="0"/>
          <w:marRight w:val="0"/>
          <w:marTop w:val="0"/>
          <w:marBottom w:val="0"/>
          <w:divBdr>
            <w:top w:val="none" w:sz="0" w:space="0" w:color="auto"/>
            <w:left w:val="none" w:sz="0" w:space="0" w:color="auto"/>
            <w:bottom w:val="none" w:sz="0" w:space="0" w:color="auto"/>
            <w:right w:val="none" w:sz="0" w:space="0" w:color="auto"/>
          </w:divBdr>
          <w:divsChild>
            <w:div w:id="1186283982">
              <w:marLeft w:val="0"/>
              <w:marRight w:val="0"/>
              <w:marTop w:val="0"/>
              <w:marBottom w:val="0"/>
              <w:divBdr>
                <w:top w:val="none" w:sz="0" w:space="0" w:color="auto"/>
                <w:left w:val="none" w:sz="0" w:space="0" w:color="auto"/>
                <w:bottom w:val="none" w:sz="0" w:space="0" w:color="auto"/>
                <w:right w:val="none" w:sz="0" w:space="0" w:color="auto"/>
              </w:divBdr>
            </w:div>
          </w:divsChild>
        </w:div>
        <w:div w:id="1186283975">
          <w:marLeft w:val="0"/>
          <w:marRight w:val="0"/>
          <w:marTop w:val="0"/>
          <w:marBottom w:val="0"/>
          <w:divBdr>
            <w:top w:val="none" w:sz="0" w:space="0" w:color="auto"/>
            <w:left w:val="none" w:sz="0" w:space="0" w:color="auto"/>
            <w:bottom w:val="none" w:sz="0" w:space="0" w:color="auto"/>
            <w:right w:val="none" w:sz="0" w:space="0" w:color="auto"/>
          </w:divBdr>
          <w:divsChild>
            <w:div w:id="1186283979">
              <w:marLeft w:val="0"/>
              <w:marRight w:val="0"/>
              <w:marTop w:val="0"/>
              <w:marBottom w:val="0"/>
              <w:divBdr>
                <w:top w:val="none" w:sz="0" w:space="0" w:color="auto"/>
                <w:left w:val="none" w:sz="0" w:space="0" w:color="auto"/>
                <w:bottom w:val="none" w:sz="0" w:space="0" w:color="auto"/>
                <w:right w:val="none" w:sz="0" w:space="0" w:color="auto"/>
              </w:divBdr>
            </w:div>
          </w:divsChild>
        </w:div>
        <w:div w:id="1186283977">
          <w:marLeft w:val="0"/>
          <w:marRight w:val="0"/>
          <w:marTop w:val="0"/>
          <w:marBottom w:val="0"/>
          <w:divBdr>
            <w:top w:val="none" w:sz="0" w:space="0" w:color="auto"/>
            <w:left w:val="none" w:sz="0" w:space="0" w:color="auto"/>
            <w:bottom w:val="none" w:sz="0" w:space="0" w:color="auto"/>
            <w:right w:val="none" w:sz="0" w:space="0" w:color="auto"/>
          </w:divBdr>
          <w:divsChild>
            <w:div w:id="1186283984">
              <w:marLeft w:val="0"/>
              <w:marRight w:val="0"/>
              <w:marTop w:val="0"/>
              <w:marBottom w:val="0"/>
              <w:divBdr>
                <w:top w:val="none" w:sz="0" w:space="0" w:color="auto"/>
                <w:left w:val="none" w:sz="0" w:space="0" w:color="auto"/>
                <w:bottom w:val="none" w:sz="0" w:space="0" w:color="auto"/>
                <w:right w:val="none" w:sz="0" w:space="0" w:color="auto"/>
              </w:divBdr>
            </w:div>
          </w:divsChild>
        </w:div>
        <w:div w:id="1186283978">
          <w:marLeft w:val="0"/>
          <w:marRight w:val="0"/>
          <w:marTop w:val="0"/>
          <w:marBottom w:val="0"/>
          <w:divBdr>
            <w:top w:val="none" w:sz="0" w:space="0" w:color="auto"/>
            <w:left w:val="none" w:sz="0" w:space="0" w:color="auto"/>
            <w:bottom w:val="none" w:sz="0" w:space="0" w:color="auto"/>
            <w:right w:val="none" w:sz="0" w:space="0" w:color="auto"/>
          </w:divBdr>
          <w:divsChild>
            <w:div w:id="1186283994">
              <w:marLeft w:val="0"/>
              <w:marRight w:val="0"/>
              <w:marTop w:val="0"/>
              <w:marBottom w:val="0"/>
              <w:divBdr>
                <w:top w:val="none" w:sz="0" w:space="0" w:color="auto"/>
                <w:left w:val="none" w:sz="0" w:space="0" w:color="auto"/>
                <w:bottom w:val="none" w:sz="0" w:space="0" w:color="auto"/>
                <w:right w:val="none" w:sz="0" w:space="0" w:color="auto"/>
              </w:divBdr>
            </w:div>
          </w:divsChild>
        </w:div>
        <w:div w:id="1186283983">
          <w:marLeft w:val="0"/>
          <w:marRight w:val="0"/>
          <w:marTop w:val="0"/>
          <w:marBottom w:val="0"/>
          <w:divBdr>
            <w:top w:val="none" w:sz="0" w:space="0" w:color="auto"/>
            <w:left w:val="none" w:sz="0" w:space="0" w:color="auto"/>
            <w:bottom w:val="none" w:sz="0" w:space="0" w:color="auto"/>
            <w:right w:val="none" w:sz="0" w:space="0" w:color="auto"/>
          </w:divBdr>
          <w:divsChild>
            <w:div w:id="1186283969">
              <w:marLeft w:val="0"/>
              <w:marRight w:val="0"/>
              <w:marTop w:val="0"/>
              <w:marBottom w:val="0"/>
              <w:divBdr>
                <w:top w:val="none" w:sz="0" w:space="0" w:color="auto"/>
                <w:left w:val="none" w:sz="0" w:space="0" w:color="auto"/>
                <w:bottom w:val="none" w:sz="0" w:space="0" w:color="auto"/>
                <w:right w:val="none" w:sz="0" w:space="0" w:color="auto"/>
              </w:divBdr>
            </w:div>
          </w:divsChild>
        </w:div>
        <w:div w:id="1186283988">
          <w:marLeft w:val="0"/>
          <w:marRight w:val="0"/>
          <w:marTop w:val="0"/>
          <w:marBottom w:val="0"/>
          <w:divBdr>
            <w:top w:val="none" w:sz="0" w:space="0" w:color="auto"/>
            <w:left w:val="none" w:sz="0" w:space="0" w:color="auto"/>
            <w:bottom w:val="none" w:sz="0" w:space="0" w:color="auto"/>
            <w:right w:val="none" w:sz="0" w:space="0" w:color="auto"/>
          </w:divBdr>
          <w:divsChild>
            <w:div w:id="1186283972">
              <w:marLeft w:val="0"/>
              <w:marRight w:val="0"/>
              <w:marTop w:val="0"/>
              <w:marBottom w:val="0"/>
              <w:divBdr>
                <w:top w:val="none" w:sz="0" w:space="0" w:color="auto"/>
                <w:left w:val="none" w:sz="0" w:space="0" w:color="auto"/>
                <w:bottom w:val="none" w:sz="0" w:space="0" w:color="auto"/>
                <w:right w:val="none" w:sz="0" w:space="0" w:color="auto"/>
              </w:divBdr>
            </w:div>
          </w:divsChild>
        </w:div>
        <w:div w:id="1186283990">
          <w:marLeft w:val="0"/>
          <w:marRight w:val="0"/>
          <w:marTop w:val="0"/>
          <w:marBottom w:val="0"/>
          <w:divBdr>
            <w:top w:val="none" w:sz="0" w:space="0" w:color="auto"/>
            <w:left w:val="none" w:sz="0" w:space="0" w:color="auto"/>
            <w:bottom w:val="none" w:sz="0" w:space="0" w:color="auto"/>
            <w:right w:val="none" w:sz="0" w:space="0" w:color="auto"/>
          </w:divBdr>
          <w:divsChild>
            <w:div w:id="1186283976">
              <w:marLeft w:val="0"/>
              <w:marRight w:val="0"/>
              <w:marTop w:val="0"/>
              <w:marBottom w:val="0"/>
              <w:divBdr>
                <w:top w:val="none" w:sz="0" w:space="0" w:color="auto"/>
                <w:left w:val="none" w:sz="0" w:space="0" w:color="auto"/>
                <w:bottom w:val="none" w:sz="0" w:space="0" w:color="auto"/>
                <w:right w:val="none" w:sz="0" w:space="0" w:color="auto"/>
              </w:divBdr>
            </w:div>
          </w:divsChild>
        </w:div>
        <w:div w:id="1186283991">
          <w:marLeft w:val="0"/>
          <w:marRight w:val="0"/>
          <w:marTop w:val="0"/>
          <w:marBottom w:val="0"/>
          <w:divBdr>
            <w:top w:val="none" w:sz="0" w:space="0" w:color="auto"/>
            <w:left w:val="none" w:sz="0" w:space="0" w:color="auto"/>
            <w:bottom w:val="none" w:sz="0" w:space="0" w:color="auto"/>
            <w:right w:val="none" w:sz="0" w:space="0" w:color="auto"/>
          </w:divBdr>
          <w:divsChild>
            <w:div w:id="1186283985">
              <w:marLeft w:val="0"/>
              <w:marRight w:val="0"/>
              <w:marTop w:val="0"/>
              <w:marBottom w:val="0"/>
              <w:divBdr>
                <w:top w:val="none" w:sz="0" w:space="0" w:color="auto"/>
                <w:left w:val="none" w:sz="0" w:space="0" w:color="auto"/>
                <w:bottom w:val="none" w:sz="0" w:space="0" w:color="auto"/>
                <w:right w:val="none" w:sz="0" w:space="0" w:color="auto"/>
              </w:divBdr>
            </w:div>
          </w:divsChild>
        </w:div>
        <w:div w:id="1186283993">
          <w:marLeft w:val="0"/>
          <w:marRight w:val="0"/>
          <w:marTop w:val="0"/>
          <w:marBottom w:val="0"/>
          <w:divBdr>
            <w:top w:val="none" w:sz="0" w:space="0" w:color="auto"/>
            <w:left w:val="none" w:sz="0" w:space="0" w:color="auto"/>
            <w:bottom w:val="none" w:sz="0" w:space="0" w:color="auto"/>
            <w:right w:val="none" w:sz="0" w:space="0" w:color="auto"/>
          </w:divBdr>
          <w:divsChild>
            <w:div w:id="1186283996">
              <w:marLeft w:val="0"/>
              <w:marRight w:val="0"/>
              <w:marTop w:val="0"/>
              <w:marBottom w:val="0"/>
              <w:divBdr>
                <w:top w:val="none" w:sz="0" w:space="0" w:color="auto"/>
                <w:left w:val="none" w:sz="0" w:space="0" w:color="auto"/>
                <w:bottom w:val="none" w:sz="0" w:space="0" w:color="auto"/>
                <w:right w:val="none" w:sz="0" w:space="0" w:color="auto"/>
              </w:divBdr>
            </w:div>
          </w:divsChild>
        </w:div>
        <w:div w:id="1186283997">
          <w:marLeft w:val="0"/>
          <w:marRight w:val="0"/>
          <w:marTop w:val="0"/>
          <w:marBottom w:val="0"/>
          <w:divBdr>
            <w:top w:val="none" w:sz="0" w:space="0" w:color="auto"/>
            <w:left w:val="none" w:sz="0" w:space="0" w:color="auto"/>
            <w:bottom w:val="none" w:sz="0" w:space="0" w:color="auto"/>
            <w:right w:val="none" w:sz="0" w:space="0" w:color="auto"/>
          </w:divBdr>
          <w:divsChild>
            <w:div w:id="1186283981">
              <w:marLeft w:val="0"/>
              <w:marRight w:val="0"/>
              <w:marTop w:val="0"/>
              <w:marBottom w:val="0"/>
              <w:divBdr>
                <w:top w:val="none" w:sz="0" w:space="0" w:color="auto"/>
                <w:left w:val="none" w:sz="0" w:space="0" w:color="auto"/>
                <w:bottom w:val="none" w:sz="0" w:space="0" w:color="auto"/>
                <w:right w:val="none" w:sz="0" w:space="0" w:color="auto"/>
              </w:divBdr>
            </w:div>
          </w:divsChild>
        </w:div>
        <w:div w:id="1186283998">
          <w:marLeft w:val="0"/>
          <w:marRight w:val="0"/>
          <w:marTop w:val="0"/>
          <w:marBottom w:val="0"/>
          <w:divBdr>
            <w:top w:val="none" w:sz="0" w:space="0" w:color="auto"/>
            <w:left w:val="none" w:sz="0" w:space="0" w:color="auto"/>
            <w:bottom w:val="none" w:sz="0" w:space="0" w:color="auto"/>
            <w:right w:val="none" w:sz="0" w:space="0" w:color="auto"/>
          </w:divBdr>
          <w:divsChild>
            <w:div w:id="118628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gongwen.1kejian.com/list-54-1.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gongwen.1kejian.com/list-11-1.html" TargetMode="External"/><Relationship Id="rId5" Type="http://schemas.openxmlformats.org/officeDocument/2006/relationships/hyperlink" Target="http://gongwen.1kejian.com/list-11-1.html" TargetMode="External"/><Relationship Id="rId4" Type="http://schemas.openxmlformats.org/officeDocument/2006/relationships/hyperlink" Target="http://gongwen.1kejian.com/list-6-1.html"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138</TotalTime>
  <Pages>4</Pages>
  <Words>378</Words>
  <Characters>2158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张继红</cp:lastModifiedBy>
  <cp:revision>61</cp:revision>
  <cp:lastPrinted>2017-12-18T01:37:00Z</cp:lastPrinted>
  <dcterms:created xsi:type="dcterms:W3CDTF">2017-12-11T01:00:00Z</dcterms:created>
  <dcterms:modified xsi:type="dcterms:W3CDTF">2018-01-02T01:39:00Z</dcterms:modified>
</cp:coreProperties>
</file>